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EB73" w14:textId="4697DAFC" w:rsidR="00FF3670" w:rsidRPr="00FB0451" w:rsidRDefault="00FB0451" w:rsidP="00FB0451">
      <w:pPr>
        <w:spacing w:after="0" w:line="360" w:lineRule="auto"/>
        <w:jc w:val="center"/>
        <w:rPr>
          <w:rFonts w:ascii="Times New Roman" w:hAnsi="Times New Roman" w:cs="Times New Roman"/>
          <w:b/>
          <w:bCs/>
          <w:caps/>
          <w:sz w:val="24"/>
          <w:szCs w:val="24"/>
          <w:lang w:val="de-DE"/>
        </w:rPr>
      </w:pPr>
      <w:r w:rsidRPr="00FB0451">
        <w:rPr>
          <w:rFonts w:ascii="Times New Roman" w:hAnsi="Times New Roman" w:cs="Times New Roman"/>
          <w:b/>
          <w:bCs/>
          <w:caps/>
          <w:sz w:val="24"/>
          <w:szCs w:val="24"/>
          <w:lang w:val="de-DE"/>
        </w:rPr>
        <w:t xml:space="preserve">DÜŞÜK VAKUMLU </w:t>
      </w:r>
      <w:r w:rsidR="00FF3670" w:rsidRPr="00FB0451">
        <w:rPr>
          <w:rFonts w:ascii="Times New Roman" w:hAnsi="Times New Roman" w:cs="Times New Roman"/>
          <w:b/>
          <w:bCs/>
          <w:caps/>
          <w:sz w:val="24"/>
          <w:szCs w:val="24"/>
          <w:lang w:val="de-DE"/>
        </w:rPr>
        <w:t xml:space="preserve">Taramalı Elektron Mikroskobu </w:t>
      </w:r>
      <w:r>
        <w:rPr>
          <w:rFonts w:ascii="Times New Roman" w:hAnsi="Times New Roman" w:cs="Times New Roman"/>
          <w:b/>
          <w:bCs/>
          <w:caps/>
          <w:sz w:val="24"/>
          <w:szCs w:val="24"/>
          <w:lang w:val="de-DE"/>
        </w:rPr>
        <w:t xml:space="preserve">(SEM) </w:t>
      </w:r>
      <w:r w:rsidR="00FF3670" w:rsidRPr="00FB0451">
        <w:rPr>
          <w:rFonts w:ascii="Times New Roman" w:hAnsi="Times New Roman" w:cs="Times New Roman"/>
          <w:b/>
          <w:bCs/>
          <w:caps/>
          <w:sz w:val="24"/>
          <w:szCs w:val="24"/>
          <w:lang w:val="de-DE"/>
        </w:rPr>
        <w:t>Teknik Şartnamesi</w:t>
      </w:r>
    </w:p>
    <w:p w14:paraId="2F60896D" w14:textId="77777777" w:rsidR="00142C6A" w:rsidRPr="00FB0451" w:rsidRDefault="00142C6A" w:rsidP="00FB0451">
      <w:pPr>
        <w:spacing w:after="0" w:line="360" w:lineRule="auto"/>
        <w:jc w:val="center"/>
        <w:rPr>
          <w:rFonts w:ascii="Times New Roman" w:hAnsi="Times New Roman" w:cs="Times New Roman"/>
          <w:b/>
          <w:bCs/>
          <w:sz w:val="24"/>
          <w:szCs w:val="24"/>
          <w:lang w:val="de-DE"/>
        </w:rPr>
      </w:pPr>
    </w:p>
    <w:p w14:paraId="4DDC78F6" w14:textId="3425735C" w:rsidR="008508B3" w:rsidRPr="00FB0451" w:rsidRDefault="00FF3670" w:rsidP="00FB0451">
      <w:p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Genel Tanım: Bu teknik şartname, Elementel analizde son teknoloji özelliğini barındıran, canlı ve anlık EDS analizi için entegre enerji dağılımlı X-ışını spektroskopisine (EDS) sahip bir taramalı elektron mikroskobu (SEM)</w:t>
      </w:r>
      <w:r w:rsidR="00FB0451" w:rsidRPr="00FB0451">
        <w:rPr>
          <w:rFonts w:ascii="Times New Roman" w:hAnsi="Times New Roman"/>
          <w:noProof/>
          <w:sz w:val="24"/>
          <w:szCs w:val="24"/>
        </w:rPr>
        <w:t>, kullanıcı tarafından belirlenen değişken vakum koşulları altında, her türlü malzeme ve metalürji numunelerinin analizlerinde kullanılacak, kimya, fizik, jeoloji, petrol, biyoloji v.b disiplinlerine (malzeme bilimlerine, yaşam bilimlerine ve yarıiletken teknolojisine) hizmet etmesi amacı ile geniş uygulama alanına sahip olmalıdır. Sistem, bu çalışmaların gerçekleştirilmesine uygun donanım ve yazılım</w:t>
      </w:r>
      <w:r w:rsidR="000A1B30">
        <w:rPr>
          <w:rFonts w:ascii="Times New Roman" w:hAnsi="Times New Roman"/>
          <w:noProof/>
          <w:sz w:val="24"/>
          <w:szCs w:val="24"/>
        </w:rPr>
        <w:t xml:space="preserve"> özelliklerine sahip olmalıdır.</w:t>
      </w:r>
      <w:r w:rsidRPr="00FB0451">
        <w:rPr>
          <w:rFonts w:ascii="Times New Roman" w:hAnsi="Times New Roman" w:cs="Times New Roman"/>
          <w:sz w:val="24"/>
          <w:szCs w:val="24"/>
        </w:rPr>
        <w:t xml:space="preserve"> Sistemde, çok çeşitli numune türleri, boyutları ve ağırlıkları ile çalışabilmeli, yüksek çözünürlüklü görüntüler ve hızlı element analiz imkanı sağlayabilmelidir.</w:t>
      </w:r>
    </w:p>
    <w:p w14:paraId="1E195B92" w14:textId="77777777" w:rsidR="00123544" w:rsidRPr="00FB0451" w:rsidRDefault="00FF3670" w:rsidP="00FB0451">
      <w:pPr>
        <w:pStyle w:val="ListeParagraf"/>
        <w:numPr>
          <w:ilvl w:val="0"/>
          <w:numId w:val="9"/>
        </w:numPr>
        <w:spacing w:after="0" w:line="360" w:lineRule="auto"/>
        <w:jc w:val="both"/>
        <w:rPr>
          <w:rFonts w:ascii="Times New Roman" w:hAnsi="Times New Roman" w:cs="Times New Roman"/>
          <w:sz w:val="24"/>
          <w:szCs w:val="24"/>
        </w:rPr>
      </w:pPr>
      <w:r w:rsidRPr="00FB0451">
        <w:rPr>
          <w:rFonts w:ascii="Times New Roman" w:hAnsi="Times New Roman" w:cs="Times New Roman"/>
          <w:b/>
          <w:bCs/>
          <w:sz w:val="24"/>
          <w:szCs w:val="24"/>
        </w:rPr>
        <w:t>Sistem Gereksinimleri</w:t>
      </w:r>
    </w:p>
    <w:p w14:paraId="4DDAC096" w14:textId="77777777" w:rsidR="00123544" w:rsidRPr="00FB0451" w:rsidRDefault="00FF3670" w:rsidP="0052654D">
      <w:pPr>
        <w:pStyle w:val="ListeParagraf"/>
        <w:numPr>
          <w:ilvl w:val="1"/>
          <w:numId w:val="9"/>
        </w:numPr>
        <w:tabs>
          <w:tab w:val="clear" w:pos="1080"/>
          <w:tab w:val="num" w:pos="284"/>
        </w:tabs>
        <w:spacing w:after="0" w:line="360" w:lineRule="auto"/>
        <w:ind w:hanging="1080"/>
        <w:jc w:val="both"/>
        <w:rPr>
          <w:rFonts w:ascii="Times New Roman" w:hAnsi="Times New Roman" w:cs="Times New Roman"/>
          <w:sz w:val="24"/>
          <w:szCs w:val="24"/>
        </w:rPr>
      </w:pPr>
      <w:r w:rsidRPr="00FB0451">
        <w:rPr>
          <w:rFonts w:ascii="Times New Roman" w:hAnsi="Times New Roman" w:cs="Times New Roman"/>
          <w:b/>
          <w:bCs/>
          <w:sz w:val="24"/>
          <w:szCs w:val="24"/>
        </w:rPr>
        <w:t>Görüntüleme ve Analiz Kapasitesi şu özellikleri kapsayacaktır</w:t>
      </w:r>
      <w:r w:rsidR="006849F4" w:rsidRPr="00FB0451">
        <w:rPr>
          <w:rFonts w:ascii="Times New Roman" w:hAnsi="Times New Roman" w:cs="Times New Roman"/>
          <w:b/>
          <w:bCs/>
          <w:sz w:val="24"/>
          <w:szCs w:val="24"/>
        </w:rPr>
        <w:t>:</w:t>
      </w:r>
    </w:p>
    <w:p w14:paraId="5C1B1E72" w14:textId="09D12EB0" w:rsidR="00FF3670" w:rsidRPr="00754C99" w:rsidRDefault="00516697" w:rsidP="00FB0451">
      <w:pPr>
        <w:pStyle w:val="ListeParagraf"/>
        <w:numPr>
          <w:ilvl w:val="2"/>
          <w:numId w:val="9"/>
        </w:numPr>
        <w:spacing w:after="0" w:line="360" w:lineRule="auto"/>
        <w:jc w:val="both"/>
        <w:rPr>
          <w:rFonts w:ascii="Times New Roman" w:hAnsi="Times New Roman" w:cs="Times New Roman"/>
          <w:strike/>
          <w:sz w:val="24"/>
          <w:szCs w:val="24"/>
        </w:rPr>
      </w:pPr>
      <w:r>
        <w:rPr>
          <w:rFonts w:ascii="Times New Roman" w:hAnsi="Times New Roman" w:cs="Times New Roman"/>
          <w:sz w:val="24"/>
          <w:szCs w:val="24"/>
        </w:rPr>
        <w:t xml:space="preserve">Cihaza farklı üreticilerin EDS dedektörlerini bağlamak mümkün olmalıdır. </w:t>
      </w:r>
      <w:r w:rsidR="00121330">
        <w:rPr>
          <w:rFonts w:ascii="Times New Roman" w:hAnsi="Times New Roman" w:cs="Times New Roman"/>
          <w:sz w:val="24"/>
          <w:szCs w:val="24"/>
        </w:rPr>
        <w:t>Cihazla birlikte EDS dedektörü verilmelidir.</w:t>
      </w:r>
      <w:r>
        <w:rPr>
          <w:rFonts w:ascii="Times New Roman" w:hAnsi="Times New Roman" w:cs="Times New Roman"/>
          <w:sz w:val="24"/>
          <w:szCs w:val="24"/>
        </w:rPr>
        <w:t xml:space="preserve"> </w:t>
      </w:r>
      <w:r w:rsidR="00FF3670" w:rsidRPr="00FB0451">
        <w:rPr>
          <w:rFonts w:ascii="Times New Roman" w:hAnsi="Times New Roman" w:cs="Times New Roman"/>
          <w:sz w:val="24"/>
          <w:szCs w:val="24"/>
        </w:rPr>
        <w:t xml:space="preserve">Entegre SEM-EDS teknolojisi kullanılarak </w:t>
      </w:r>
      <w:r w:rsidR="00FF3670" w:rsidRPr="00F04445">
        <w:rPr>
          <w:rFonts w:ascii="Times New Roman" w:hAnsi="Times New Roman" w:cs="Times New Roman"/>
          <w:b/>
          <w:sz w:val="24"/>
          <w:szCs w:val="24"/>
        </w:rPr>
        <w:t xml:space="preserve">canlı </w:t>
      </w:r>
      <w:r w:rsidR="00754C99" w:rsidRPr="00F04445">
        <w:rPr>
          <w:rFonts w:ascii="Times New Roman" w:hAnsi="Times New Roman" w:cs="Times New Roman"/>
          <w:b/>
          <w:sz w:val="24"/>
          <w:szCs w:val="24"/>
        </w:rPr>
        <w:t>kimyasal haritalama yapılabilmelidir.</w:t>
      </w:r>
      <w:r w:rsidR="00754C99">
        <w:rPr>
          <w:rFonts w:ascii="Times New Roman" w:hAnsi="Times New Roman" w:cs="Times New Roman"/>
          <w:b/>
          <w:sz w:val="24"/>
          <w:szCs w:val="24"/>
        </w:rPr>
        <w:t xml:space="preserve"> </w:t>
      </w:r>
    </w:p>
    <w:p w14:paraId="3D9A6F18" w14:textId="77777777" w:rsidR="00754C99" w:rsidRPr="00754C99" w:rsidRDefault="00A66BBF" w:rsidP="0092468E">
      <w:pPr>
        <w:pStyle w:val="ListeParagraf"/>
        <w:numPr>
          <w:ilvl w:val="2"/>
          <w:numId w:val="9"/>
        </w:numPr>
        <w:spacing w:after="0" w:line="360" w:lineRule="auto"/>
        <w:jc w:val="both"/>
        <w:rPr>
          <w:rFonts w:ascii="Times New Roman" w:hAnsi="Times New Roman" w:cs="Times New Roman"/>
          <w:sz w:val="24"/>
          <w:szCs w:val="24"/>
        </w:rPr>
      </w:pPr>
      <w:r w:rsidRPr="00B3690E">
        <w:rPr>
          <w:rFonts w:ascii="Times New Roman" w:hAnsi="Times New Roman"/>
          <w:sz w:val="24"/>
          <w:szCs w:val="24"/>
          <w:lang w:eastAsia="tr-TR"/>
        </w:rPr>
        <w:t xml:space="preserve">Sistemin içeride örnek </w:t>
      </w:r>
      <w:proofErr w:type="gramStart"/>
      <w:r w:rsidRPr="00B3690E">
        <w:rPr>
          <w:rFonts w:ascii="Times New Roman" w:hAnsi="Times New Roman"/>
          <w:sz w:val="24"/>
          <w:szCs w:val="24"/>
          <w:lang w:eastAsia="tr-TR"/>
        </w:rPr>
        <w:t>bulunmazken,Vent</w:t>
      </w:r>
      <w:proofErr w:type="gramEnd"/>
      <w:r w:rsidRPr="00B3690E">
        <w:rPr>
          <w:rFonts w:ascii="Times New Roman" w:hAnsi="Times New Roman"/>
          <w:sz w:val="24"/>
          <w:szCs w:val="24"/>
          <w:lang w:eastAsia="tr-TR"/>
        </w:rPr>
        <w:t>-Atmosfer konumundan</w:t>
      </w:r>
      <w:r w:rsidR="00754C99">
        <w:rPr>
          <w:rFonts w:ascii="Times New Roman" w:hAnsi="Times New Roman"/>
          <w:sz w:val="24"/>
          <w:szCs w:val="24"/>
          <w:lang w:eastAsia="tr-TR"/>
        </w:rPr>
        <w:t xml:space="preserve"> yüksek vakuma geçmesi 3 dakika</w:t>
      </w:r>
      <w:r w:rsidRPr="00B3690E">
        <w:rPr>
          <w:rFonts w:ascii="Times New Roman" w:hAnsi="Times New Roman"/>
          <w:sz w:val="24"/>
          <w:szCs w:val="24"/>
          <w:lang w:eastAsia="tr-TR"/>
        </w:rPr>
        <w:t xml:space="preserve">dan uzun sürmemelidir (Bu süre cihazın montajından sonra gösterilmelidir).  </w:t>
      </w:r>
    </w:p>
    <w:p w14:paraId="005E6930" w14:textId="1C066D43" w:rsidR="0092468E" w:rsidRPr="0092468E" w:rsidRDefault="00B3690E" w:rsidP="0092468E">
      <w:pPr>
        <w:pStyle w:val="ListeParagraf"/>
        <w:numPr>
          <w:ilvl w:val="2"/>
          <w:numId w:val="9"/>
        </w:numPr>
        <w:spacing w:after="0" w:line="360" w:lineRule="auto"/>
        <w:jc w:val="both"/>
        <w:rPr>
          <w:rFonts w:ascii="Times New Roman" w:hAnsi="Times New Roman" w:cs="Times New Roman"/>
          <w:sz w:val="24"/>
          <w:szCs w:val="24"/>
        </w:rPr>
      </w:pPr>
      <w:r w:rsidRPr="00B3690E">
        <w:rPr>
          <w:rFonts w:ascii="Times New Roman" w:hAnsi="Times New Roman"/>
          <w:sz w:val="24"/>
          <w:szCs w:val="24"/>
          <w:lang w:eastAsia="tr-TR"/>
        </w:rPr>
        <w:t>Mikroskop Önceden Merkezlenmiş Tak-Çıkar Tungsten filament kullanan elektron tabancasına sahip olacaktır.</w:t>
      </w:r>
    </w:p>
    <w:p w14:paraId="5A980D45" w14:textId="77777777" w:rsidR="0092468E" w:rsidRPr="0092468E" w:rsidRDefault="00B3690E" w:rsidP="0092468E">
      <w:pPr>
        <w:pStyle w:val="ListeParagraf"/>
        <w:numPr>
          <w:ilvl w:val="2"/>
          <w:numId w:val="9"/>
        </w:numPr>
        <w:spacing w:after="0" w:line="360" w:lineRule="auto"/>
        <w:jc w:val="both"/>
        <w:rPr>
          <w:rFonts w:ascii="Times New Roman" w:hAnsi="Times New Roman" w:cs="Times New Roman"/>
          <w:sz w:val="24"/>
          <w:szCs w:val="24"/>
        </w:rPr>
      </w:pPr>
      <w:r w:rsidRPr="0092468E">
        <w:rPr>
          <w:rFonts w:ascii="Times New Roman" w:hAnsi="Times New Roman"/>
          <w:sz w:val="24"/>
          <w:szCs w:val="24"/>
          <w:lang w:eastAsia="tr-TR"/>
        </w:rPr>
        <w:t xml:space="preserve">Cihaz yer tipi şeklinde ve kompakt boyutlarda olmalıdır özel bir odaya ihtiyaç duyulmadan her hangi bir laboratuvara kurulabilir olmalıdır. </w:t>
      </w:r>
    </w:p>
    <w:p w14:paraId="2A3AF3AA" w14:textId="77777777" w:rsidR="0092468E" w:rsidRPr="0092468E" w:rsidRDefault="00B3690E" w:rsidP="0092468E">
      <w:pPr>
        <w:pStyle w:val="ListeParagraf"/>
        <w:numPr>
          <w:ilvl w:val="2"/>
          <w:numId w:val="9"/>
        </w:numPr>
        <w:spacing w:after="0" w:line="360" w:lineRule="auto"/>
        <w:jc w:val="both"/>
        <w:rPr>
          <w:rFonts w:ascii="Times New Roman" w:hAnsi="Times New Roman" w:cs="Times New Roman"/>
          <w:sz w:val="24"/>
          <w:szCs w:val="24"/>
        </w:rPr>
      </w:pPr>
      <w:r w:rsidRPr="0092468E">
        <w:rPr>
          <w:rFonts w:ascii="Times New Roman" w:hAnsi="Times New Roman"/>
          <w:sz w:val="24"/>
          <w:szCs w:val="24"/>
          <w:lang w:eastAsia="tr-TR"/>
        </w:rPr>
        <w:t xml:space="preserve">Optik mikroskop görüntüsü üzerinden numunede görüntülenmek istenen alan seçilebilmelidir. Tek bir Mouse hareketi ile elekton taraması yapılacak alan belirlenebilmelidir. </w:t>
      </w:r>
    </w:p>
    <w:p w14:paraId="481E24BD" w14:textId="32A29654" w:rsidR="0092468E" w:rsidRPr="0092468E" w:rsidRDefault="0092468E" w:rsidP="0092468E">
      <w:pPr>
        <w:pStyle w:val="ListeParagraf"/>
        <w:numPr>
          <w:ilvl w:val="2"/>
          <w:numId w:val="9"/>
        </w:numPr>
        <w:spacing w:after="0" w:line="360" w:lineRule="auto"/>
        <w:jc w:val="both"/>
        <w:rPr>
          <w:rFonts w:ascii="Times New Roman" w:hAnsi="Times New Roman" w:cs="Times New Roman"/>
          <w:sz w:val="24"/>
          <w:szCs w:val="24"/>
        </w:rPr>
      </w:pPr>
      <w:r w:rsidRPr="0092468E">
        <w:rPr>
          <w:rFonts w:ascii="Times New Roman" w:hAnsi="Times New Roman"/>
          <w:sz w:val="24"/>
          <w:szCs w:val="24"/>
        </w:rPr>
        <w:t xml:space="preserve">Cihazın düşük vakum modunda vakum değeri 10Pa ile 100Pa veya daha geniş bir aralıkta kontrol edilebilir olmalıdır. Cihaz Doğrudan düşük vakum modunda veya doğrudan yüksek vakum modunda açılabilmelidir. </w:t>
      </w:r>
    </w:p>
    <w:p w14:paraId="2ECF3776" w14:textId="77777777" w:rsidR="00121330" w:rsidRDefault="00121330" w:rsidP="00121330">
      <w:pPr>
        <w:spacing w:after="0" w:line="360" w:lineRule="auto"/>
        <w:jc w:val="both"/>
        <w:rPr>
          <w:rFonts w:ascii="Times New Roman" w:hAnsi="Times New Roman" w:cs="Times New Roman"/>
          <w:sz w:val="24"/>
          <w:szCs w:val="24"/>
        </w:rPr>
      </w:pPr>
    </w:p>
    <w:p w14:paraId="4274967B" w14:textId="3A7B14CA" w:rsidR="00121330" w:rsidRPr="00FB0451" w:rsidRDefault="00121330" w:rsidP="00121330">
      <w:pPr>
        <w:pStyle w:val="ListeParagraf"/>
        <w:numPr>
          <w:ilvl w:val="0"/>
          <w:numId w:val="9"/>
        </w:numPr>
        <w:spacing w:after="0" w:line="360" w:lineRule="auto"/>
        <w:jc w:val="both"/>
        <w:rPr>
          <w:rFonts w:ascii="Times New Roman" w:hAnsi="Times New Roman" w:cs="Times New Roman"/>
          <w:sz w:val="24"/>
          <w:szCs w:val="24"/>
          <w:lang w:val="de-DE"/>
        </w:rPr>
      </w:pPr>
      <w:r w:rsidRPr="00FB0451">
        <w:rPr>
          <w:rFonts w:ascii="Times New Roman" w:hAnsi="Times New Roman" w:cs="Times New Roman"/>
          <w:b/>
          <w:bCs/>
          <w:sz w:val="24"/>
          <w:szCs w:val="24"/>
          <w:lang w:val="de-DE"/>
        </w:rPr>
        <w:lastRenderedPageBreak/>
        <w:t>Elementel Analiz için Gelişmiş Yazılımlı Enerji Dağılımlı X-ışını Spektroskopisi (EDS) Sistemi;</w:t>
      </w:r>
    </w:p>
    <w:p w14:paraId="3CBDD5C3" w14:textId="77777777" w:rsidR="00F04445" w:rsidRDefault="00121330" w:rsidP="00F04445">
      <w:pPr>
        <w:pStyle w:val="ListeParagraf"/>
        <w:spacing w:after="0" w:line="360" w:lineRule="auto"/>
        <w:ind w:left="426"/>
        <w:jc w:val="both"/>
        <w:rPr>
          <w:rFonts w:ascii="Times New Roman" w:hAnsi="Times New Roman" w:cs="Times New Roman"/>
          <w:b/>
          <w:bCs/>
          <w:sz w:val="24"/>
          <w:szCs w:val="24"/>
          <w:lang w:val="de-DE"/>
        </w:rPr>
      </w:pPr>
      <w:r w:rsidRPr="00121330">
        <w:rPr>
          <w:rFonts w:ascii="Times New Roman" w:hAnsi="Times New Roman" w:cs="Times New Roman"/>
          <w:b/>
          <w:bCs/>
          <w:sz w:val="24"/>
          <w:szCs w:val="24"/>
          <w:lang w:val="de-DE"/>
        </w:rPr>
        <w:t>Genel Özellikler:</w:t>
      </w:r>
    </w:p>
    <w:p w14:paraId="5EFB6423" w14:textId="77777777" w:rsidR="00F04445" w:rsidRPr="00F04445" w:rsidRDefault="00121330" w:rsidP="00F04445">
      <w:pPr>
        <w:pStyle w:val="ListeParagraf"/>
        <w:numPr>
          <w:ilvl w:val="0"/>
          <w:numId w:val="27"/>
        </w:numPr>
        <w:spacing w:after="0" w:line="360" w:lineRule="auto"/>
        <w:jc w:val="both"/>
        <w:rPr>
          <w:rFonts w:ascii="Times New Roman" w:hAnsi="Times New Roman" w:cs="Times New Roman"/>
          <w:b/>
          <w:bCs/>
          <w:sz w:val="24"/>
          <w:szCs w:val="24"/>
          <w:lang w:val="de-DE"/>
        </w:rPr>
      </w:pPr>
      <w:r w:rsidRPr="00F04445">
        <w:rPr>
          <w:rFonts w:ascii="Times New Roman" w:hAnsi="Times New Roman" w:cs="Times New Roman"/>
          <w:sz w:val="24"/>
          <w:szCs w:val="24"/>
          <w:lang w:val="de-DE"/>
        </w:rPr>
        <w:t xml:space="preserve"> Enerji Dağılımlı X-ışını Spektroskopisi (EDS) sistemi, katı numunelerdeki elementlerin </w:t>
      </w:r>
      <w:r w:rsidRPr="00F04445">
        <w:rPr>
          <w:rFonts w:ascii="Times New Roman" w:hAnsi="Times New Roman" w:cs="Times New Roman"/>
          <w:b/>
          <w:sz w:val="24"/>
          <w:szCs w:val="24"/>
          <w:lang w:val="de-DE"/>
        </w:rPr>
        <w:t>anlık ve canlı</w:t>
      </w:r>
      <w:r w:rsidRPr="00F04445">
        <w:rPr>
          <w:rFonts w:ascii="Times New Roman" w:hAnsi="Times New Roman" w:cs="Times New Roman"/>
          <w:sz w:val="24"/>
          <w:szCs w:val="24"/>
          <w:lang w:val="de-DE"/>
        </w:rPr>
        <w:t xml:space="preserve"> </w:t>
      </w:r>
      <w:r w:rsidRPr="00F04445">
        <w:rPr>
          <w:rFonts w:ascii="Times New Roman" w:hAnsi="Times New Roman" w:cs="Times New Roman"/>
          <w:b/>
          <w:sz w:val="24"/>
          <w:szCs w:val="24"/>
          <w:lang w:val="de-DE"/>
        </w:rPr>
        <w:t>analizini</w:t>
      </w:r>
      <w:r w:rsidRPr="00F04445">
        <w:rPr>
          <w:rFonts w:ascii="Times New Roman" w:hAnsi="Times New Roman" w:cs="Times New Roman"/>
          <w:sz w:val="24"/>
          <w:szCs w:val="24"/>
          <w:lang w:val="de-DE"/>
        </w:rPr>
        <w:t xml:space="preserve"> (kalitatif ve kantitatif) yapabilmeli, yüksek çözünürlüklü görüntüleme, spektrum alma, </w:t>
      </w:r>
      <w:r w:rsidRPr="00F04445">
        <w:rPr>
          <w:rFonts w:ascii="Times New Roman" w:hAnsi="Times New Roman" w:cs="Times New Roman"/>
          <w:b/>
          <w:sz w:val="24"/>
          <w:szCs w:val="24"/>
          <w:lang w:val="de-DE"/>
        </w:rPr>
        <w:t>X-ışını haritalama</w:t>
      </w:r>
      <w:r w:rsidRPr="00F04445">
        <w:rPr>
          <w:rFonts w:ascii="Times New Roman" w:hAnsi="Times New Roman" w:cs="Times New Roman"/>
          <w:sz w:val="24"/>
          <w:szCs w:val="24"/>
          <w:lang w:val="de-DE"/>
        </w:rPr>
        <w:t xml:space="preserve"> ve çizgi tarama yetenekleri sunmalıdır; </w:t>
      </w:r>
    </w:p>
    <w:p w14:paraId="4C5D1B6B" w14:textId="77777777" w:rsidR="00F04445" w:rsidRPr="00F04445" w:rsidRDefault="00121330" w:rsidP="00F04445">
      <w:pPr>
        <w:pStyle w:val="ListeParagraf"/>
        <w:numPr>
          <w:ilvl w:val="0"/>
          <w:numId w:val="27"/>
        </w:numPr>
        <w:spacing w:after="0" w:line="360" w:lineRule="auto"/>
        <w:jc w:val="both"/>
        <w:rPr>
          <w:rFonts w:ascii="Times New Roman" w:hAnsi="Times New Roman" w:cs="Times New Roman"/>
          <w:b/>
          <w:bCs/>
          <w:sz w:val="24"/>
          <w:szCs w:val="24"/>
          <w:lang w:val="de-DE"/>
        </w:rPr>
      </w:pPr>
      <w:r w:rsidRPr="00F04445">
        <w:rPr>
          <w:rFonts w:ascii="Times New Roman" w:hAnsi="Times New Roman"/>
          <w:sz w:val="24"/>
          <w:szCs w:val="24"/>
        </w:rPr>
        <w:t xml:space="preserve">EDS sistemi ile numune tablası hareket ederken bile gerçek zamanlı kimyasal analiz yapılabilmelidir </w:t>
      </w:r>
      <w:proofErr w:type="gramStart"/>
      <w:r w:rsidRPr="00F04445">
        <w:rPr>
          <w:rFonts w:ascii="Times New Roman" w:hAnsi="Times New Roman"/>
          <w:sz w:val="24"/>
          <w:szCs w:val="24"/>
        </w:rPr>
        <w:t>( Canlı</w:t>
      </w:r>
      <w:proofErr w:type="gramEnd"/>
      <w:r w:rsidRPr="00F04445">
        <w:rPr>
          <w:rFonts w:ascii="Times New Roman" w:hAnsi="Times New Roman"/>
          <w:sz w:val="24"/>
          <w:szCs w:val="24"/>
        </w:rPr>
        <w:t xml:space="preserve"> EDS yapılabilmelidir),</w:t>
      </w:r>
    </w:p>
    <w:p w14:paraId="4873E9F0" w14:textId="77777777" w:rsidR="00F04445" w:rsidRPr="00F04445" w:rsidRDefault="00121330" w:rsidP="00F04445">
      <w:pPr>
        <w:pStyle w:val="ListeParagraf"/>
        <w:numPr>
          <w:ilvl w:val="0"/>
          <w:numId w:val="27"/>
        </w:numPr>
        <w:spacing w:after="0" w:line="360" w:lineRule="auto"/>
        <w:jc w:val="both"/>
        <w:rPr>
          <w:rFonts w:ascii="Times New Roman" w:hAnsi="Times New Roman" w:cs="Times New Roman"/>
          <w:b/>
          <w:bCs/>
          <w:sz w:val="24"/>
          <w:szCs w:val="24"/>
          <w:lang w:val="de-DE"/>
        </w:rPr>
      </w:pPr>
      <w:r w:rsidRPr="00F04445">
        <w:rPr>
          <w:rFonts w:ascii="Times New Roman" w:hAnsi="Times New Roman"/>
          <w:sz w:val="24"/>
          <w:szCs w:val="24"/>
        </w:rPr>
        <w:t xml:space="preserve"> Canlı EDS analizi sırasında spektrum kaydedilebilmeli ve analizi yapmak mümkün olmalıdır.</w:t>
      </w:r>
    </w:p>
    <w:p w14:paraId="0683212F" w14:textId="77777777" w:rsidR="00F04445" w:rsidRPr="00F04445" w:rsidRDefault="00121330" w:rsidP="00F04445">
      <w:pPr>
        <w:pStyle w:val="ListeParagraf"/>
        <w:numPr>
          <w:ilvl w:val="0"/>
          <w:numId w:val="27"/>
        </w:numPr>
        <w:spacing w:after="0" w:line="360" w:lineRule="auto"/>
        <w:jc w:val="both"/>
        <w:rPr>
          <w:rFonts w:ascii="Times New Roman" w:hAnsi="Times New Roman" w:cs="Times New Roman"/>
          <w:b/>
          <w:bCs/>
          <w:sz w:val="24"/>
          <w:szCs w:val="24"/>
          <w:lang w:val="de-DE"/>
        </w:rPr>
      </w:pPr>
      <w:r w:rsidRPr="00F04445">
        <w:rPr>
          <w:rFonts w:ascii="Times New Roman" w:hAnsi="Times New Roman"/>
          <w:sz w:val="24"/>
          <w:szCs w:val="24"/>
        </w:rPr>
        <w:t xml:space="preserve"> Dedektörün yazılımı sayesinde üst üste çakışan pikleri ayırt etmek için analiz sırasında veya analiz sonrasında dekonvolüsyon yapılabilmelidir, </w:t>
      </w:r>
    </w:p>
    <w:p w14:paraId="036AEB5C" w14:textId="19E5232C" w:rsidR="00121330" w:rsidRPr="00F04445" w:rsidRDefault="00121330" w:rsidP="00F04445">
      <w:pPr>
        <w:pStyle w:val="ListeParagraf"/>
        <w:numPr>
          <w:ilvl w:val="0"/>
          <w:numId w:val="27"/>
        </w:numPr>
        <w:spacing w:after="0" w:line="360" w:lineRule="auto"/>
        <w:jc w:val="both"/>
        <w:rPr>
          <w:rFonts w:ascii="Times New Roman" w:hAnsi="Times New Roman" w:cs="Times New Roman"/>
          <w:b/>
          <w:bCs/>
          <w:sz w:val="24"/>
          <w:szCs w:val="24"/>
          <w:lang w:val="de-DE"/>
        </w:rPr>
      </w:pPr>
      <w:r w:rsidRPr="00F04445">
        <w:rPr>
          <w:rFonts w:ascii="Times New Roman" w:hAnsi="Times New Roman"/>
          <w:sz w:val="24"/>
          <w:szCs w:val="24"/>
        </w:rPr>
        <w:t xml:space="preserve">EDS sistemi ile noktasal, çizgisel ve alansal ölçümler yapılabilmelidir. </w:t>
      </w:r>
    </w:p>
    <w:p w14:paraId="4AC50B30" w14:textId="77777777" w:rsidR="00121330" w:rsidRPr="00FB0451" w:rsidRDefault="00121330" w:rsidP="00121330">
      <w:pPr>
        <w:pStyle w:val="ListeParagraf"/>
        <w:spacing w:after="0" w:line="360" w:lineRule="auto"/>
        <w:ind w:left="1080"/>
        <w:jc w:val="both"/>
        <w:rPr>
          <w:rFonts w:ascii="Times New Roman" w:hAnsi="Times New Roman" w:cs="Times New Roman"/>
          <w:sz w:val="24"/>
          <w:szCs w:val="24"/>
          <w:lang w:val="de-DE"/>
        </w:rPr>
      </w:pPr>
    </w:p>
    <w:p w14:paraId="42790B3E" w14:textId="77777777" w:rsidR="00121330" w:rsidRPr="00FB0451" w:rsidRDefault="00121330" w:rsidP="00F04445">
      <w:pPr>
        <w:pStyle w:val="ListeParagraf"/>
        <w:numPr>
          <w:ilvl w:val="1"/>
          <w:numId w:val="27"/>
        </w:numPr>
        <w:spacing w:after="0" w:line="360" w:lineRule="auto"/>
        <w:ind w:hanging="654"/>
        <w:jc w:val="both"/>
        <w:rPr>
          <w:rFonts w:ascii="Times New Roman" w:hAnsi="Times New Roman" w:cs="Times New Roman"/>
          <w:b/>
          <w:bCs/>
          <w:sz w:val="24"/>
          <w:szCs w:val="24"/>
        </w:rPr>
      </w:pPr>
      <w:r w:rsidRPr="00FB0451">
        <w:rPr>
          <w:rFonts w:ascii="Times New Roman" w:hAnsi="Times New Roman" w:cs="Times New Roman"/>
          <w:b/>
          <w:bCs/>
          <w:sz w:val="24"/>
          <w:szCs w:val="24"/>
        </w:rPr>
        <w:t>EDS Dedektör özellikleri</w:t>
      </w:r>
    </w:p>
    <w:p w14:paraId="38B12370" w14:textId="77777777" w:rsidR="00121330" w:rsidRPr="00F04445" w:rsidRDefault="00121330"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cs="Times New Roman"/>
          <w:b/>
          <w:bCs/>
          <w:sz w:val="24"/>
          <w:szCs w:val="24"/>
        </w:rPr>
        <w:t>Detektör Tipi:</w:t>
      </w:r>
      <w:r w:rsidRPr="00F04445">
        <w:rPr>
          <w:rFonts w:ascii="Times New Roman" w:hAnsi="Times New Roman" w:cs="Times New Roman"/>
          <w:sz w:val="24"/>
          <w:szCs w:val="24"/>
        </w:rPr>
        <w:t xml:space="preserve"> Peltier soğutmalı katı hal silikon tip dedektör (SDD), sıvı azotsuz</w:t>
      </w:r>
    </w:p>
    <w:p w14:paraId="51C71811" w14:textId="3583B827" w:rsidR="00D0744A" w:rsidRPr="00F04445" w:rsidRDefault="00121330"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cs="Times New Roman"/>
          <w:bCs/>
          <w:sz w:val="24"/>
          <w:szCs w:val="24"/>
        </w:rPr>
        <w:t xml:space="preserve">Sensor </w:t>
      </w:r>
      <w:proofErr w:type="gramStart"/>
      <w:r w:rsidRPr="00F04445">
        <w:rPr>
          <w:rFonts w:ascii="Times New Roman" w:hAnsi="Times New Roman" w:cs="Times New Roman"/>
          <w:bCs/>
          <w:sz w:val="24"/>
          <w:szCs w:val="24"/>
        </w:rPr>
        <w:t>Boyutu</w:t>
      </w:r>
      <w:r w:rsidR="00D0744A" w:rsidRPr="00F04445">
        <w:rPr>
          <w:rFonts w:ascii="Times New Roman" w:hAnsi="Times New Roman" w:cs="Times New Roman"/>
          <w:b/>
          <w:bCs/>
          <w:sz w:val="24"/>
          <w:szCs w:val="24"/>
        </w:rPr>
        <w:t xml:space="preserve"> </w:t>
      </w:r>
      <w:r w:rsidR="006E4F73" w:rsidRPr="00F04445">
        <w:rPr>
          <w:rFonts w:ascii="Times New Roman" w:hAnsi="Times New Roman" w:cs="Times New Roman"/>
          <w:sz w:val="24"/>
          <w:szCs w:val="24"/>
        </w:rPr>
        <w:t xml:space="preserve"> Min.</w:t>
      </w:r>
      <w:proofErr w:type="gramEnd"/>
      <w:r w:rsidR="006E4F73" w:rsidRPr="00F04445">
        <w:rPr>
          <w:rFonts w:ascii="Times New Roman" w:hAnsi="Times New Roman" w:cs="Times New Roman"/>
          <w:sz w:val="24"/>
          <w:szCs w:val="24"/>
        </w:rPr>
        <w:t xml:space="preserve"> </w:t>
      </w:r>
      <w:r w:rsidR="00D0744A" w:rsidRPr="00F04445">
        <w:rPr>
          <w:rFonts w:ascii="Times New Roman" w:hAnsi="Times New Roman"/>
          <w:sz w:val="24"/>
          <w:szCs w:val="24"/>
        </w:rPr>
        <w:t>65mm</w:t>
      </w:r>
      <w:r w:rsidR="00D0744A" w:rsidRPr="00F04445">
        <w:rPr>
          <w:rFonts w:ascii="Times New Roman" w:hAnsi="Times New Roman"/>
          <w:sz w:val="24"/>
          <w:szCs w:val="24"/>
          <w:vertAlign w:val="superscript"/>
        </w:rPr>
        <w:t>2</w:t>
      </w:r>
      <w:r w:rsidR="00D0744A" w:rsidRPr="00F04445">
        <w:rPr>
          <w:rFonts w:ascii="Times New Roman" w:hAnsi="Times New Roman"/>
          <w:sz w:val="24"/>
          <w:szCs w:val="24"/>
        </w:rPr>
        <w:t xml:space="preserve"> aktif alana sahip EDS dedektörü olmalıdır.</w:t>
      </w:r>
    </w:p>
    <w:p w14:paraId="25FAAC20" w14:textId="446FC1F2"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cs="Times New Roman"/>
          <w:bCs/>
          <w:sz w:val="24"/>
          <w:szCs w:val="24"/>
        </w:rPr>
        <w:t xml:space="preserve"> </w:t>
      </w:r>
      <w:r w:rsidR="00121330" w:rsidRPr="00F04445">
        <w:rPr>
          <w:rFonts w:ascii="Times New Roman" w:hAnsi="Times New Roman" w:cs="Times New Roman"/>
          <w:bCs/>
          <w:sz w:val="24"/>
          <w:szCs w:val="24"/>
        </w:rPr>
        <w:t>Elemental aralı</w:t>
      </w:r>
      <w:r w:rsidRPr="00F04445">
        <w:rPr>
          <w:rFonts w:ascii="Times New Roman" w:hAnsi="Times New Roman" w:cs="Times New Roman"/>
          <w:bCs/>
          <w:sz w:val="24"/>
          <w:szCs w:val="24"/>
        </w:rPr>
        <w:t>ğı</w:t>
      </w:r>
      <w:r w:rsidR="006E4F73" w:rsidRPr="00F04445">
        <w:rPr>
          <w:rFonts w:ascii="Times New Roman" w:hAnsi="Times New Roman" w:cs="Times New Roman"/>
          <w:sz w:val="24"/>
          <w:szCs w:val="24"/>
        </w:rPr>
        <w:t xml:space="preserve"> Be (4) dan Cf (97</w:t>
      </w:r>
      <w:r w:rsidR="00121330" w:rsidRPr="00F04445">
        <w:rPr>
          <w:rFonts w:ascii="Times New Roman" w:hAnsi="Times New Roman" w:cs="Times New Roman"/>
          <w:sz w:val="24"/>
          <w:szCs w:val="24"/>
        </w:rPr>
        <w:t>) a kadar</w:t>
      </w:r>
      <w:r w:rsidRPr="00F04445">
        <w:rPr>
          <w:rFonts w:ascii="Times New Roman" w:hAnsi="Times New Roman" w:cs="Times New Roman"/>
          <w:sz w:val="24"/>
          <w:szCs w:val="24"/>
        </w:rPr>
        <w:t xml:space="preserve"> veya daha geniş bir </w:t>
      </w:r>
      <w:proofErr w:type="gramStart"/>
      <w:r w:rsidRPr="00F04445">
        <w:rPr>
          <w:rFonts w:ascii="Times New Roman" w:hAnsi="Times New Roman" w:cs="Times New Roman"/>
          <w:sz w:val="24"/>
          <w:szCs w:val="24"/>
        </w:rPr>
        <w:t>aralıkta  veya</w:t>
      </w:r>
      <w:proofErr w:type="gramEnd"/>
      <w:r w:rsidRPr="00F04445">
        <w:rPr>
          <w:rFonts w:ascii="Times New Roman" w:hAnsi="Times New Roman"/>
          <w:sz w:val="24"/>
          <w:szCs w:val="24"/>
        </w:rPr>
        <w:t>.</w:t>
      </w:r>
    </w:p>
    <w:p w14:paraId="0E7D0AAC" w14:textId="65496C5B" w:rsidR="00D0744A" w:rsidRPr="00F04445" w:rsidRDefault="00121330"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cs="Times New Roman"/>
          <w:bCs/>
          <w:sz w:val="24"/>
          <w:szCs w:val="24"/>
        </w:rPr>
        <w:t>Enerji Çözünürlüğü:</w:t>
      </w:r>
      <w:r w:rsidRPr="00F04445">
        <w:rPr>
          <w:rFonts w:ascii="Times New Roman" w:hAnsi="Times New Roman" w:cs="Times New Roman"/>
          <w:sz w:val="24"/>
          <w:szCs w:val="24"/>
        </w:rPr>
        <w:t xml:space="preserve"> </w:t>
      </w:r>
      <w:r w:rsidR="00F04445" w:rsidRPr="00F04445">
        <w:rPr>
          <w:rFonts w:ascii="Times New Roman" w:hAnsi="Times New Roman" w:cs="Times New Roman"/>
          <w:sz w:val="24"/>
          <w:szCs w:val="24"/>
        </w:rPr>
        <w:t>Mn Kalpha piki için</w:t>
      </w:r>
      <w:r w:rsidRPr="00F04445">
        <w:rPr>
          <w:rFonts w:ascii="Times New Roman" w:hAnsi="Times New Roman" w:cs="Times New Roman"/>
          <w:sz w:val="24"/>
          <w:szCs w:val="24"/>
        </w:rPr>
        <w:t>129 eV veya daha iyi</w:t>
      </w:r>
      <w:r w:rsidR="00D0744A" w:rsidRPr="00F04445">
        <w:rPr>
          <w:rFonts w:ascii="Times New Roman" w:hAnsi="Times New Roman" w:cs="Times New Roman"/>
          <w:sz w:val="24"/>
          <w:szCs w:val="24"/>
        </w:rPr>
        <w:t xml:space="preserve"> olmalıdır.</w:t>
      </w:r>
    </w:p>
    <w:p w14:paraId="7F0B8E2B" w14:textId="77777777"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sz w:val="24"/>
          <w:szCs w:val="24"/>
        </w:rPr>
        <w:t xml:space="preserve">EDS sistemi ile noktasal, çizgisel ve alansal ölçümler yapılabilmelidir. </w:t>
      </w:r>
    </w:p>
    <w:p w14:paraId="25E72D98" w14:textId="77777777"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sz w:val="24"/>
          <w:szCs w:val="24"/>
        </w:rPr>
        <w:t>Haritalama çözünürlüğü en az 1000 piksel olmalıdır.</w:t>
      </w:r>
    </w:p>
    <w:p w14:paraId="0BCA3C0E" w14:textId="77777777"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sz w:val="24"/>
          <w:szCs w:val="24"/>
        </w:rPr>
        <w:t xml:space="preserve">Çizgisel analiz çözünürlüğü en az 8000 nokta olmalıdır. </w:t>
      </w:r>
    </w:p>
    <w:p w14:paraId="28922134" w14:textId="77777777"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sz w:val="24"/>
          <w:szCs w:val="24"/>
        </w:rPr>
        <w:t xml:space="preserve">EDS sistemi ile belirli bir alan seçip üzerinde analiz yapılabilmeli, istenildiği takdirde bu alan daha sonra geri çağrılabilmelidir. </w:t>
      </w:r>
    </w:p>
    <w:p w14:paraId="31084812" w14:textId="77777777" w:rsidR="00D0744A" w:rsidRPr="00F04445"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F04445">
        <w:rPr>
          <w:rFonts w:ascii="Times New Roman" w:hAnsi="Times New Roman"/>
          <w:sz w:val="24"/>
          <w:szCs w:val="24"/>
        </w:rPr>
        <w:t xml:space="preserve">Dedektör penceresi ultra ince polimer tipte olmalıdır bu sayede, dayanıklılığı yüksek kırılma riski düşük olmalıdır.  </w:t>
      </w:r>
    </w:p>
    <w:p w14:paraId="4691CC33" w14:textId="25C1AE6C" w:rsidR="00D0744A" w:rsidRPr="00754C99" w:rsidRDefault="00D0744A" w:rsidP="00F04445">
      <w:pPr>
        <w:pStyle w:val="ListeParagraf"/>
        <w:numPr>
          <w:ilvl w:val="2"/>
          <w:numId w:val="27"/>
        </w:numPr>
        <w:spacing w:after="0" w:line="360" w:lineRule="auto"/>
        <w:ind w:left="1418" w:hanging="425"/>
        <w:jc w:val="both"/>
        <w:rPr>
          <w:rFonts w:ascii="Times New Roman" w:hAnsi="Times New Roman" w:cs="Times New Roman"/>
          <w:sz w:val="24"/>
          <w:szCs w:val="24"/>
        </w:rPr>
      </w:pPr>
      <w:r w:rsidRPr="00754C99">
        <w:rPr>
          <w:rFonts w:ascii="Times New Roman" w:hAnsi="Times New Roman"/>
          <w:sz w:val="24"/>
          <w:szCs w:val="24"/>
        </w:rPr>
        <w:t xml:space="preserve">EDS dedektörü Cihaz Bilgisayarından bağımsız harici yüksek performanslı bir bilgisayara sahip olmalıdır. Bu sayede büyük veri setleri cihazın ana bilgisayarını zorlamadan açılabilmelidir. </w:t>
      </w:r>
    </w:p>
    <w:p w14:paraId="32C79F27" w14:textId="77777777" w:rsidR="00121330" w:rsidRDefault="00121330" w:rsidP="00121330">
      <w:pPr>
        <w:spacing w:after="0" w:line="360" w:lineRule="auto"/>
        <w:jc w:val="both"/>
        <w:rPr>
          <w:rFonts w:ascii="Times New Roman" w:hAnsi="Times New Roman" w:cs="Times New Roman"/>
          <w:sz w:val="24"/>
          <w:szCs w:val="24"/>
        </w:rPr>
      </w:pPr>
    </w:p>
    <w:p w14:paraId="2F317888" w14:textId="77777777" w:rsidR="00121330" w:rsidRDefault="00121330" w:rsidP="00121330">
      <w:pPr>
        <w:spacing w:after="0" w:line="360" w:lineRule="auto"/>
        <w:jc w:val="both"/>
        <w:rPr>
          <w:rFonts w:ascii="Times New Roman" w:hAnsi="Times New Roman" w:cs="Times New Roman"/>
          <w:sz w:val="24"/>
          <w:szCs w:val="24"/>
        </w:rPr>
      </w:pPr>
    </w:p>
    <w:p w14:paraId="638FADE8" w14:textId="4DBDDCD0" w:rsidR="00123544" w:rsidRPr="00121330" w:rsidRDefault="00FF3670" w:rsidP="00F04445">
      <w:pPr>
        <w:pStyle w:val="ListeParagraf"/>
        <w:numPr>
          <w:ilvl w:val="0"/>
          <w:numId w:val="27"/>
        </w:numPr>
        <w:spacing w:after="0" w:line="360" w:lineRule="auto"/>
        <w:jc w:val="both"/>
        <w:rPr>
          <w:rFonts w:ascii="Times New Roman" w:hAnsi="Times New Roman" w:cs="Times New Roman"/>
          <w:sz w:val="24"/>
          <w:szCs w:val="24"/>
        </w:rPr>
      </w:pPr>
      <w:r w:rsidRPr="00121330">
        <w:rPr>
          <w:rFonts w:ascii="Times New Roman" w:hAnsi="Times New Roman" w:cs="Times New Roman"/>
          <w:b/>
          <w:bCs/>
          <w:sz w:val="24"/>
          <w:szCs w:val="24"/>
        </w:rPr>
        <w:lastRenderedPageBreak/>
        <w:t>Örnek Bölmesi</w:t>
      </w:r>
      <w:r w:rsidR="00AE09B9" w:rsidRPr="00121330">
        <w:rPr>
          <w:rFonts w:ascii="Times New Roman" w:hAnsi="Times New Roman" w:cs="Times New Roman"/>
          <w:b/>
          <w:bCs/>
          <w:sz w:val="24"/>
          <w:szCs w:val="24"/>
        </w:rPr>
        <w:t xml:space="preserve"> aşağıdaki özelliklere sahip olacaktır</w:t>
      </w:r>
      <w:r w:rsidR="006849F4" w:rsidRPr="00121330">
        <w:rPr>
          <w:rFonts w:ascii="Times New Roman" w:hAnsi="Times New Roman" w:cs="Times New Roman"/>
          <w:b/>
          <w:bCs/>
          <w:sz w:val="24"/>
          <w:szCs w:val="24"/>
        </w:rPr>
        <w:t>:</w:t>
      </w:r>
    </w:p>
    <w:p w14:paraId="6CAE7FD1" w14:textId="77777777" w:rsidR="00F04445" w:rsidRDefault="00A66BBF" w:rsidP="00F04445">
      <w:pPr>
        <w:pStyle w:val="ListeParagraf"/>
        <w:numPr>
          <w:ilvl w:val="0"/>
          <w:numId w:val="23"/>
        </w:numPr>
        <w:spacing w:after="0" w:line="360" w:lineRule="auto"/>
        <w:ind w:left="709" w:hanging="283"/>
        <w:jc w:val="both"/>
        <w:rPr>
          <w:rFonts w:ascii="Times New Roman" w:hAnsi="Times New Roman"/>
          <w:sz w:val="24"/>
          <w:szCs w:val="24"/>
        </w:rPr>
      </w:pPr>
      <w:r w:rsidRPr="00FC19BE">
        <w:rPr>
          <w:rFonts w:ascii="Times New Roman" w:hAnsi="Times New Roman"/>
          <w:sz w:val="24"/>
          <w:szCs w:val="24"/>
        </w:rPr>
        <w:t>Numune odası e</w:t>
      </w:r>
      <w:r w:rsidRPr="00A66BBF">
        <w:rPr>
          <w:rFonts w:ascii="Times New Roman" w:hAnsi="Times New Roman"/>
          <w:b/>
          <w:sz w:val="24"/>
          <w:szCs w:val="24"/>
        </w:rPr>
        <w:t xml:space="preserve">n az 80 mm çapında ve 40 mm yüksekliğinde </w:t>
      </w:r>
      <w:r w:rsidRPr="00FC19BE">
        <w:rPr>
          <w:rFonts w:ascii="Times New Roman" w:hAnsi="Times New Roman"/>
          <w:sz w:val="24"/>
          <w:szCs w:val="24"/>
        </w:rPr>
        <w:t>numunelerin incelenebilmesine olanak sağlayacak büyüklükte olmalıdır.</w:t>
      </w:r>
    </w:p>
    <w:p w14:paraId="7D9325F2" w14:textId="012111A4" w:rsidR="00A66BBF" w:rsidRPr="00F04445" w:rsidRDefault="00A66BBF" w:rsidP="00F04445">
      <w:pPr>
        <w:pStyle w:val="ListeParagraf"/>
        <w:numPr>
          <w:ilvl w:val="0"/>
          <w:numId w:val="23"/>
        </w:numPr>
        <w:spacing w:after="0" w:line="360" w:lineRule="auto"/>
        <w:ind w:left="709" w:hanging="283"/>
        <w:jc w:val="both"/>
        <w:rPr>
          <w:rFonts w:ascii="Times New Roman" w:hAnsi="Times New Roman"/>
          <w:sz w:val="24"/>
          <w:szCs w:val="24"/>
        </w:rPr>
      </w:pPr>
      <w:r w:rsidRPr="00F04445">
        <w:rPr>
          <w:rFonts w:ascii="Times New Roman" w:hAnsi="Times New Roman"/>
          <w:sz w:val="24"/>
          <w:szCs w:val="24"/>
        </w:rPr>
        <w:t xml:space="preserve">Cihazın numune haznesi çekmece şeklinde açılabilmeli ve numune kompartımanı (stage) çekmece ile birlikte dışarı </w:t>
      </w:r>
      <w:proofErr w:type="gramStart"/>
      <w:r w:rsidRPr="00F04445">
        <w:rPr>
          <w:rFonts w:ascii="Times New Roman" w:hAnsi="Times New Roman"/>
          <w:sz w:val="24"/>
          <w:szCs w:val="24"/>
        </w:rPr>
        <w:t>gelmelidir  bu</w:t>
      </w:r>
      <w:proofErr w:type="gramEnd"/>
      <w:r w:rsidRPr="00F04445">
        <w:rPr>
          <w:rFonts w:ascii="Times New Roman" w:hAnsi="Times New Roman"/>
          <w:sz w:val="24"/>
          <w:szCs w:val="24"/>
        </w:rPr>
        <w:t xml:space="preserve"> sayede numune cihaza haznenin dışındayken yüklenebilmelidir.</w:t>
      </w:r>
    </w:p>
    <w:p w14:paraId="723F1456" w14:textId="77777777" w:rsidR="00A66BBF" w:rsidRPr="00FB0451" w:rsidRDefault="00A66BBF" w:rsidP="00A66BBF">
      <w:pPr>
        <w:pStyle w:val="ListeParagraf"/>
        <w:tabs>
          <w:tab w:val="left" w:pos="993"/>
        </w:tabs>
        <w:spacing w:after="0" w:line="360" w:lineRule="auto"/>
        <w:ind w:left="709"/>
        <w:jc w:val="both"/>
        <w:rPr>
          <w:rFonts w:ascii="Times New Roman" w:hAnsi="Times New Roman" w:cs="Times New Roman"/>
          <w:sz w:val="24"/>
          <w:szCs w:val="24"/>
        </w:rPr>
      </w:pPr>
    </w:p>
    <w:p w14:paraId="69C47496" w14:textId="0EAE3E55" w:rsidR="00123544" w:rsidRPr="00FB0451" w:rsidRDefault="00AE09B9" w:rsidP="00F04445">
      <w:pPr>
        <w:pStyle w:val="ListeParagraf"/>
        <w:numPr>
          <w:ilvl w:val="0"/>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b/>
          <w:bCs/>
          <w:sz w:val="24"/>
          <w:szCs w:val="24"/>
        </w:rPr>
        <w:t>Görüntüleme Performansı</w:t>
      </w:r>
      <w:r w:rsidR="006849F4" w:rsidRPr="00FB0451">
        <w:rPr>
          <w:rFonts w:ascii="Times New Roman" w:hAnsi="Times New Roman" w:cs="Times New Roman"/>
          <w:b/>
          <w:bCs/>
          <w:sz w:val="24"/>
          <w:szCs w:val="24"/>
        </w:rPr>
        <w:t>:</w:t>
      </w:r>
    </w:p>
    <w:p w14:paraId="30B98E5D" w14:textId="77777777" w:rsidR="00AE09B9" w:rsidRPr="00FB0451" w:rsidRDefault="00AE09B9" w:rsidP="00F04445">
      <w:pPr>
        <w:pStyle w:val="ListeParagraf"/>
        <w:numPr>
          <w:ilvl w:val="2"/>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Hem yüksek vakumlu hem de düşük vakumlu modlarda yüksek çözünürlüklü görüntüleme performansı olacaktır.</w:t>
      </w:r>
    </w:p>
    <w:p w14:paraId="1A936478" w14:textId="2BC86957" w:rsidR="00123544" w:rsidRPr="00FB0451" w:rsidRDefault="00AE09B9" w:rsidP="00F04445">
      <w:pPr>
        <w:pStyle w:val="ListeParagraf"/>
        <w:numPr>
          <w:ilvl w:val="2"/>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Sistemde Everhart-Thornley SE dedek</w:t>
      </w:r>
      <w:r w:rsidR="00754C99">
        <w:rPr>
          <w:rFonts w:ascii="Times New Roman" w:hAnsi="Times New Roman" w:cs="Times New Roman"/>
          <w:sz w:val="24"/>
          <w:szCs w:val="24"/>
        </w:rPr>
        <w:t>törü,</w:t>
      </w:r>
      <w:r w:rsidRPr="00FB0451">
        <w:rPr>
          <w:rFonts w:ascii="Times New Roman" w:hAnsi="Times New Roman" w:cs="Times New Roman"/>
          <w:sz w:val="24"/>
          <w:szCs w:val="24"/>
        </w:rPr>
        <w:t xml:space="preserve"> geri saçılım dedektörü</w:t>
      </w:r>
      <w:r w:rsidR="00754C99">
        <w:rPr>
          <w:rFonts w:ascii="Times New Roman" w:hAnsi="Times New Roman" w:cs="Times New Roman"/>
          <w:sz w:val="24"/>
          <w:szCs w:val="24"/>
        </w:rPr>
        <w:t>(BSE), EDS dedektörü, STEM dedektörü, Katodlüminesans dedektörü dahil olmalıdır.</w:t>
      </w:r>
      <w:r w:rsidRPr="00FB0451">
        <w:rPr>
          <w:rFonts w:ascii="Times New Roman" w:hAnsi="Times New Roman" w:cs="Times New Roman"/>
          <w:sz w:val="24"/>
          <w:szCs w:val="24"/>
        </w:rPr>
        <w:t xml:space="preserve"> </w:t>
      </w:r>
    </w:p>
    <w:p w14:paraId="575F490C" w14:textId="02876D6A" w:rsidR="0092468E" w:rsidRPr="0092468E" w:rsidRDefault="00A66BBF" w:rsidP="00F04445">
      <w:pPr>
        <w:pStyle w:val="ListeParagraf"/>
        <w:numPr>
          <w:ilvl w:val="2"/>
          <w:numId w:val="27"/>
        </w:numPr>
        <w:spacing w:after="0" w:line="360" w:lineRule="auto"/>
        <w:jc w:val="both"/>
        <w:rPr>
          <w:rFonts w:ascii="Times New Roman" w:hAnsi="Times New Roman" w:cs="Times New Roman"/>
          <w:b/>
          <w:sz w:val="24"/>
          <w:szCs w:val="24"/>
        </w:rPr>
      </w:pPr>
      <w:r w:rsidRPr="00A66BBF">
        <w:rPr>
          <w:rFonts w:ascii="Times New Roman" w:hAnsi="Times New Roman"/>
          <w:b/>
          <w:sz w:val="24"/>
          <w:szCs w:val="24"/>
          <w:lang w:eastAsia="tr-TR"/>
        </w:rPr>
        <w:t>Sistemin en yüksek büyütmesi 800.000x veya daha büyük olmalıdır.</w:t>
      </w:r>
    </w:p>
    <w:p w14:paraId="4EC9E77A" w14:textId="7D82414C" w:rsidR="0092468E" w:rsidRPr="0092468E" w:rsidRDefault="0092468E" w:rsidP="00F04445">
      <w:pPr>
        <w:pStyle w:val="ListeParagraf"/>
        <w:numPr>
          <w:ilvl w:val="2"/>
          <w:numId w:val="27"/>
        </w:numPr>
        <w:spacing w:after="0" w:line="360" w:lineRule="auto"/>
        <w:jc w:val="both"/>
        <w:rPr>
          <w:rFonts w:ascii="Times New Roman" w:hAnsi="Times New Roman" w:cs="Times New Roman"/>
          <w:b/>
          <w:sz w:val="24"/>
          <w:szCs w:val="24"/>
        </w:rPr>
      </w:pPr>
      <w:r w:rsidRPr="0092468E">
        <w:rPr>
          <w:rFonts w:ascii="Times New Roman" w:hAnsi="Times New Roman"/>
          <w:sz w:val="24"/>
          <w:szCs w:val="24"/>
        </w:rPr>
        <w:t xml:space="preserve">Cihaz ile katodolüminesans görüntüleme yapılabilmelidir. Bunun için gerekli donanım sağlanmalıdır. </w:t>
      </w:r>
    </w:p>
    <w:p w14:paraId="31A59E31" w14:textId="178C649D" w:rsidR="00CF499D" w:rsidRPr="00A66BBF" w:rsidRDefault="00CF499D" w:rsidP="00A66BBF">
      <w:pPr>
        <w:pStyle w:val="ListeParagraf"/>
        <w:spacing w:after="0" w:line="360" w:lineRule="auto"/>
        <w:ind w:left="1800"/>
        <w:jc w:val="both"/>
        <w:rPr>
          <w:rFonts w:ascii="Times New Roman" w:hAnsi="Times New Roman" w:cs="Times New Roman"/>
          <w:sz w:val="24"/>
          <w:szCs w:val="24"/>
        </w:rPr>
      </w:pPr>
    </w:p>
    <w:p w14:paraId="39B285F5" w14:textId="28F11730" w:rsidR="00123544" w:rsidRPr="00FB0451" w:rsidRDefault="00AE09B9" w:rsidP="00F04445">
      <w:pPr>
        <w:pStyle w:val="ListeParagraf"/>
        <w:numPr>
          <w:ilvl w:val="0"/>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b/>
          <w:bCs/>
          <w:sz w:val="24"/>
          <w:szCs w:val="24"/>
        </w:rPr>
        <w:t>Otomasyon ve Kullanıcı Arayüzü</w:t>
      </w:r>
      <w:r w:rsidR="006849F4" w:rsidRPr="00FB0451">
        <w:rPr>
          <w:rFonts w:ascii="Times New Roman" w:hAnsi="Times New Roman" w:cs="Times New Roman"/>
          <w:b/>
          <w:bCs/>
          <w:sz w:val="24"/>
          <w:szCs w:val="24"/>
        </w:rPr>
        <w:t>:</w:t>
      </w:r>
    </w:p>
    <w:p w14:paraId="10C9DEC6" w14:textId="77777777" w:rsidR="00123544" w:rsidRPr="00FB0451" w:rsidRDefault="00AE09B9" w:rsidP="00F04445">
      <w:pPr>
        <w:pStyle w:val="ListeParagraf"/>
        <w:numPr>
          <w:ilvl w:val="2"/>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Sistemde her zaman görüntülemeye hazır olması amaçlı otomatik fonksiyonları içeren özellik olacaktır.</w:t>
      </w:r>
    </w:p>
    <w:p w14:paraId="54F76796" w14:textId="2E383D6E" w:rsidR="00B3690E" w:rsidRPr="00B3690E" w:rsidRDefault="00AE09B9" w:rsidP="00F04445">
      <w:pPr>
        <w:pStyle w:val="ListeParagraf"/>
        <w:numPr>
          <w:ilvl w:val="2"/>
          <w:numId w:val="27"/>
        </w:numPr>
        <w:spacing w:after="0" w:line="360" w:lineRule="auto"/>
        <w:jc w:val="both"/>
        <w:rPr>
          <w:rFonts w:ascii="Times New Roman" w:hAnsi="Times New Roman" w:cs="Times New Roman"/>
          <w:sz w:val="24"/>
          <w:szCs w:val="24"/>
        </w:rPr>
      </w:pPr>
      <w:r w:rsidRPr="00FB0451">
        <w:rPr>
          <w:rFonts w:ascii="Times New Roman" w:hAnsi="Times New Roman" w:cs="Times New Roman"/>
          <w:b/>
          <w:sz w:val="24"/>
          <w:szCs w:val="24"/>
        </w:rPr>
        <w:t>Renkli navigasyon kamerası</w:t>
      </w:r>
      <w:r w:rsidRPr="00FB0451">
        <w:rPr>
          <w:rFonts w:ascii="Times New Roman" w:hAnsi="Times New Roman" w:cs="Times New Roman"/>
          <w:sz w:val="24"/>
          <w:szCs w:val="24"/>
        </w:rPr>
        <w:t xml:space="preserve"> bulunacaktır.</w:t>
      </w:r>
      <w:r w:rsidR="00B3690E">
        <w:rPr>
          <w:rFonts w:ascii="Times New Roman" w:hAnsi="Times New Roman" w:cs="Times New Roman"/>
          <w:sz w:val="24"/>
          <w:szCs w:val="24"/>
        </w:rPr>
        <w:t xml:space="preserve"> </w:t>
      </w:r>
      <w:r w:rsidR="00B3690E" w:rsidRPr="00B3690E">
        <w:rPr>
          <w:rFonts w:ascii="Times New Roman" w:hAnsi="Times New Roman"/>
          <w:sz w:val="24"/>
          <w:szCs w:val="24"/>
          <w:lang w:eastAsia="tr-TR"/>
        </w:rPr>
        <w:t>Cihaz üzerinde numune kompartımanı üzerinden numunenin optik görüntüsünü alabilecek renkli navigasyon kamerası bulunmalıdır. Navigasyon kamerası ile alınan görüntüler elektron mikroskobu yazılımı üzerinden görüntülenebilmelidir ve Optik görüntü ile Elektron mikroskobu görüntüsü yazılım üzerinden korele edilebilmelidir.</w:t>
      </w:r>
    </w:p>
    <w:p w14:paraId="782DC8D0" w14:textId="77777777" w:rsidR="00B3690E" w:rsidRDefault="00AE09B9" w:rsidP="00F04445">
      <w:pPr>
        <w:pStyle w:val="ListeParagraf"/>
        <w:numPr>
          <w:ilvl w:val="2"/>
          <w:numId w:val="27"/>
        </w:numPr>
        <w:spacing w:after="0" w:line="360" w:lineRule="auto"/>
        <w:jc w:val="both"/>
        <w:rPr>
          <w:rFonts w:ascii="Times New Roman" w:hAnsi="Times New Roman" w:cs="Times New Roman"/>
          <w:sz w:val="24"/>
          <w:szCs w:val="24"/>
          <w:lang w:val="de-DE"/>
        </w:rPr>
      </w:pPr>
      <w:r w:rsidRPr="00FB0451">
        <w:rPr>
          <w:rFonts w:ascii="Times New Roman" w:hAnsi="Times New Roman" w:cs="Times New Roman"/>
          <w:sz w:val="24"/>
          <w:szCs w:val="24"/>
          <w:lang w:val="de-DE"/>
        </w:rPr>
        <w:t>Optimum görüntüleme parametreleri ve teknikleri için SEM grafik kullanıcı arayüzüne enteg</w:t>
      </w:r>
      <w:r w:rsidR="0032241C" w:rsidRPr="00FB0451">
        <w:rPr>
          <w:rFonts w:ascii="Times New Roman" w:hAnsi="Times New Roman" w:cs="Times New Roman"/>
          <w:sz w:val="24"/>
          <w:szCs w:val="24"/>
          <w:lang w:val="de-DE"/>
        </w:rPr>
        <w:t>re edilmiş kullanıcı r</w:t>
      </w:r>
      <w:r w:rsidRPr="00FB0451">
        <w:rPr>
          <w:rFonts w:ascii="Times New Roman" w:hAnsi="Times New Roman" w:cs="Times New Roman"/>
          <w:sz w:val="24"/>
          <w:szCs w:val="24"/>
          <w:lang w:val="de-DE"/>
        </w:rPr>
        <w:t xml:space="preserve">ehber özellikli iş akış gösterim fonksiyonu olacaktır. </w:t>
      </w:r>
    </w:p>
    <w:p w14:paraId="01CCFF1D" w14:textId="0F7DC455" w:rsidR="00B3690E" w:rsidRPr="00B3690E" w:rsidRDefault="00384FD7"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cs="Times New Roman"/>
          <w:sz w:val="24"/>
          <w:szCs w:val="24"/>
          <w:lang w:val="de-DE"/>
        </w:rPr>
        <w:t>6,144 x 3,790</w:t>
      </w:r>
      <w:r w:rsidR="00393B1B" w:rsidRPr="00B3690E">
        <w:rPr>
          <w:rFonts w:ascii="Times New Roman" w:hAnsi="Times New Roman" w:cs="Times New Roman"/>
          <w:sz w:val="24"/>
          <w:szCs w:val="24"/>
          <w:lang w:val="de-DE"/>
        </w:rPr>
        <w:t xml:space="preserve"> pixele kadar görüntü </w:t>
      </w:r>
      <w:r w:rsidR="00B3690E" w:rsidRPr="00B3690E">
        <w:rPr>
          <w:rFonts w:ascii="Times New Roman" w:hAnsi="Times New Roman" w:cs="Times New Roman"/>
          <w:sz w:val="24"/>
          <w:szCs w:val="24"/>
          <w:lang w:val="de-DE"/>
        </w:rPr>
        <w:t xml:space="preserve">eldesi veya </w:t>
      </w:r>
      <w:r w:rsidR="00B3690E" w:rsidRPr="00B3690E">
        <w:rPr>
          <w:rFonts w:ascii="Times New Roman" w:hAnsi="Times New Roman"/>
          <w:sz w:val="24"/>
          <w:szCs w:val="24"/>
        </w:rPr>
        <w:t>5120x3840 piksele kadar yüksek çözünürlüklü görüntü elde edilebilmelidir.</w:t>
      </w:r>
    </w:p>
    <w:p w14:paraId="41B43ED9" w14:textId="77777777" w:rsidR="00B3690E" w:rsidRPr="00B3690E" w:rsidRDefault="00560077"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cs="Times New Roman"/>
          <w:b/>
          <w:sz w:val="24"/>
          <w:szCs w:val="24"/>
          <w:lang w:val="de-DE"/>
        </w:rPr>
        <w:lastRenderedPageBreak/>
        <w:t>Manuel Kullanıcı Arayüzü</w:t>
      </w:r>
      <w:r w:rsidRPr="00B3690E">
        <w:rPr>
          <w:rFonts w:ascii="Times New Roman" w:hAnsi="Times New Roman" w:cs="Times New Roman"/>
          <w:sz w:val="24"/>
          <w:szCs w:val="24"/>
          <w:lang w:val="de-DE"/>
        </w:rPr>
        <w:t xml:space="preserve"> </w:t>
      </w:r>
      <w:r w:rsidR="00B3690E">
        <w:rPr>
          <w:rFonts w:ascii="Times New Roman" w:hAnsi="Times New Roman" w:cs="Times New Roman"/>
          <w:sz w:val="24"/>
          <w:szCs w:val="24"/>
          <w:lang w:val="de-DE"/>
        </w:rPr>
        <w:t>olmalıdır.</w:t>
      </w:r>
      <w:r w:rsidRPr="00B3690E">
        <w:rPr>
          <w:rFonts w:ascii="Times New Roman" w:hAnsi="Times New Roman" w:cs="Times New Roman"/>
          <w:sz w:val="24"/>
          <w:szCs w:val="24"/>
          <w:lang w:val="de-DE"/>
        </w:rPr>
        <w:t xml:space="preserve"> </w:t>
      </w:r>
      <w:r w:rsidR="00B3690E">
        <w:rPr>
          <w:rFonts w:ascii="Times New Roman" w:hAnsi="Times New Roman" w:cs="Times New Roman"/>
          <w:sz w:val="24"/>
          <w:szCs w:val="24"/>
          <w:lang w:val="de-DE"/>
        </w:rPr>
        <w:t>O</w:t>
      </w:r>
      <w:r w:rsidRPr="00B3690E">
        <w:rPr>
          <w:rFonts w:ascii="Times New Roman" w:hAnsi="Times New Roman" w:cs="Times New Roman"/>
          <w:sz w:val="24"/>
          <w:szCs w:val="24"/>
          <w:lang w:val="de-DE"/>
        </w:rPr>
        <w:t>dak, büyütme, kontrast, parlaklık, ışın kaydırma ve stigmatör gibi mikroskop parametrelerinin doğrudan manuel kontrolünü sağlayan tamamlayıc</w:t>
      </w:r>
      <w:r w:rsidR="00B3690E" w:rsidRPr="00B3690E">
        <w:rPr>
          <w:rFonts w:ascii="Times New Roman" w:hAnsi="Times New Roman" w:cs="Times New Roman"/>
          <w:sz w:val="24"/>
          <w:szCs w:val="24"/>
          <w:lang w:val="de-DE"/>
        </w:rPr>
        <w:t xml:space="preserve">ı bir kontrol konsolü olacaktır veya </w:t>
      </w:r>
      <w:r w:rsidR="00B3690E">
        <w:rPr>
          <w:rFonts w:ascii="Times New Roman" w:hAnsi="Times New Roman"/>
          <w:sz w:val="24"/>
          <w:szCs w:val="24"/>
        </w:rPr>
        <w:t>s</w:t>
      </w:r>
      <w:r w:rsidR="00B3690E" w:rsidRPr="00B3690E">
        <w:rPr>
          <w:rFonts w:ascii="Times New Roman" w:hAnsi="Times New Roman"/>
          <w:sz w:val="24"/>
          <w:szCs w:val="24"/>
        </w:rPr>
        <w:t>istemin manuel kontrol</w:t>
      </w:r>
      <w:r w:rsidR="00B3690E">
        <w:rPr>
          <w:rFonts w:ascii="Times New Roman" w:hAnsi="Times New Roman"/>
          <w:sz w:val="24"/>
          <w:szCs w:val="24"/>
        </w:rPr>
        <w:t>ü</w:t>
      </w:r>
      <w:r w:rsidR="00B3690E" w:rsidRPr="00B3690E">
        <w:rPr>
          <w:rFonts w:ascii="Times New Roman" w:hAnsi="Times New Roman"/>
          <w:sz w:val="24"/>
          <w:szCs w:val="24"/>
        </w:rPr>
        <w:t xml:space="preserve"> üzerinden büyütme, odaklama, cihaz ayarları, parlaklık, kontrast gibi parametreler kontrol edilebilir olmalıdır.</w:t>
      </w:r>
    </w:p>
    <w:p w14:paraId="7932D107"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Cihazla birlikte numune tablasının hareketi için bir “joystick” veya “trackball” verilmelidir.</w:t>
      </w:r>
    </w:p>
    <w:p w14:paraId="4D627DAB"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Otomatik odaklama ve otomatik astigmatizm düzeltme programları standart olarak verilecektir.</w:t>
      </w:r>
    </w:p>
    <w:p w14:paraId="2ED644C0"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 xml:space="preserve">Sistem yazılımı ile filaman ayarları otomatik olarak yapılmalı auto-alignment, otomatik kontrast ve parlaklık ayarları bulunmalıdır. Filaman değişikliğinden sonra manuel herhangi bir ayarlamaya gerek </w:t>
      </w:r>
      <w:proofErr w:type="gramStart"/>
      <w:r w:rsidRPr="00B3690E">
        <w:rPr>
          <w:rFonts w:ascii="Times New Roman" w:hAnsi="Times New Roman"/>
          <w:sz w:val="24"/>
          <w:szCs w:val="24"/>
        </w:rPr>
        <w:t>olmamalıdır.(</w:t>
      </w:r>
      <w:proofErr w:type="gramEnd"/>
      <w:r w:rsidRPr="00B3690E">
        <w:rPr>
          <w:rFonts w:ascii="Times New Roman" w:hAnsi="Times New Roman"/>
          <w:sz w:val="24"/>
          <w:szCs w:val="24"/>
        </w:rPr>
        <w:t xml:space="preserve"> Automatic Beam axis alignment ve Aperture alignment )</w:t>
      </w:r>
    </w:p>
    <w:p w14:paraId="6FE36B0E"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 xml:space="preserve">Cihaz manuel objective aperture boyut değişimine ve ayarına ihtiyaç duymamalıdır. </w:t>
      </w:r>
    </w:p>
    <w:p w14:paraId="4328379F"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 xml:space="preserve">Sistem yazılım ekranında anlık olarak en </w:t>
      </w:r>
      <w:proofErr w:type="gramStart"/>
      <w:r w:rsidRPr="00B3690E">
        <w:rPr>
          <w:rFonts w:ascii="Times New Roman" w:hAnsi="Times New Roman"/>
          <w:sz w:val="24"/>
          <w:szCs w:val="24"/>
        </w:rPr>
        <w:t>az  iki</w:t>
      </w:r>
      <w:proofErr w:type="gramEnd"/>
      <w:r w:rsidRPr="00B3690E">
        <w:rPr>
          <w:rFonts w:ascii="Times New Roman" w:hAnsi="Times New Roman"/>
          <w:sz w:val="24"/>
          <w:szCs w:val="24"/>
        </w:rPr>
        <w:t xml:space="preserve"> SEM görüntüsü aynı anda alınabilmeli, ve görüntülenebilmelidir ve karşılaştırma yapılabilmelidir.</w:t>
      </w:r>
    </w:p>
    <w:p w14:paraId="75D4C731"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Sistem sonuçları istenilen formatta rapor haline getirebilen ve arşivleyen yazılım birlikte verilmelidir.</w:t>
      </w:r>
    </w:p>
    <w:p w14:paraId="1452A119" w14:textId="77777777"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Görüntüleri BMP, TIFF, JPEG formatında bilgi depolanabilmelidir.</w:t>
      </w:r>
    </w:p>
    <w:p w14:paraId="3E59D4FD" w14:textId="40FB0B48" w:rsidR="00B3690E" w:rsidRPr="00B3690E" w:rsidRDefault="00B3690E" w:rsidP="00F04445">
      <w:pPr>
        <w:pStyle w:val="ListeParagraf"/>
        <w:numPr>
          <w:ilvl w:val="2"/>
          <w:numId w:val="27"/>
        </w:numPr>
        <w:spacing w:after="0" w:line="360" w:lineRule="auto"/>
        <w:jc w:val="both"/>
        <w:rPr>
          <w:rFonts w:ascii="Times New Roman" w:hAnsi="Times New Roman" w:cs="Times New Roman"/>
          <w:sz w:val="24"/>
          <w:szCs w:val="24"/>
          <w:lang w:val="de-DE"/>
        </w:rPr>
      </w:pPr>
      <w:r w:rsidRPr="00B3690E">
        <w:rPr>
          <w:rFonts w:ascii="Times New Roman" w:hAnsi="Times New Roman"/>
          <w:sz w:val="24"/>
          <w:szCs w:val="24"/>
        </w:rPr>
        <w:t xml:space="preserve">Ekranda aynı anda farklı iki moddaki görüntü yan yana veya iç içe izlenebilmelidir.    </w:t>
      </w:r>
    </w:p>
    <w:p w14:paraId="3E997356" w14:textId="77777777" w:rsidR="00B3690E" w:rsidRPr="00FB0451" w:rsidRDefault="00B3690E" w:rsidP="00B3690E">
      <w:pPr>
        <w:pStyle w:val="ListeParagraf"/>
        <w:spacing w:after="0" w:line="360" w:lineRule="auto"/>
        <w:ind w:left="1080"/>
        <w:jc w:val="both"/>
        <w:rPr>
          <w:rFonts w:ascii="Times New Roman" w:hAnsi="Times New Roman" w:cs="Times New Roman"/>
          <w:sz w:val="24"/>
          <w:szCs w:val="24"/>
          <w:lang w:val="de-DE"/>
        </w:rPr>
      </w:pPr>
    </w:p>
    <w:p w14:paraId="3A429314" w14:textId="14412C13" w:rsidR="00123544" w:rsidRPr="00121330" w:rsidRDefault="00A66BBF" w:rsidP="0092468E">
      <w:pPr>
        <w:pStyle w:val="ListeParagraf"/>
        <w:numPr>
          <w:ilvl w:val="0"/>
          <w:numId w:val="21"/>
        </w:numPr>
        <w:tabs>
          <w:tab w:val="left" w:pos="1134"/>
          <w:tab w:val="left" w:pos="1276"/>
        </w:tabs>
        <w:spacing w:after="0" w:line="360" w:lineRule="auto"/>
        <w:ind w:left="284" w:hanging="284"/>
        <w:jc w:val="both"/>
        <w:rPr>
          <w:rFonts w:ascii="Times New Roman" w:hAnsi="Times New Roman" w:cs="Times New Roman"/>
          <w:sz w:val="24"/>
          <w:szCs w:val="24"/>
        </w:rPr>
      </w:pPr>
      <w:r>
        <w:rPr>
          <w:rFonts w:ascii="Times New Roman" w:hAnsi="Times New Roman" w:cs="Times New Roman"/>
          <w:b/>
          <w:bCs/>
          <w:sz w:val="24"/>
          <w:szCs w:val="24"/>
          <w:lang w:val="de-DE"/>
        </w:rPr>
        <w:t xml:space="preserve">     </w:t>
      </w:r>
      <w:r w:rsidR="0032241C" w:rsidRPr="00121330">
        <w:rPr>
          <w:rFonts w:ascii="Times New Roman" w:hAnsi="Times New Roman" w:cs="Times New Roman"/>
          <w:b/>
          <w:bCs/>
          <w:sz w:val="24"/>
          <w:szCs w:val="24"/>
        </w:rPr>
        <w:t>Teknik Özellikler</w:t>
      </w:r>
      <w:r w:rsidR="006849F4" w:rsidRPr="00121330">
        <w:rPr>
          <w:rFonts w:ascii="Times New Roman" w:hAnsi="Times New Roman" w:cs="Times New Roman"/>
          <w:b/>
          <w:bCs/>
          <w:sz w:val="24"/>
          <w:szCs w:val="24"/>
        </w:rPr>
        <w:t>:</w:t>
      </w:r>
    </w:p>
    <w:p w14:paraId="45AD3641" w14:textId="77777777" w:rsidR="00754C99" w:rsidRPr="00754C99" w:rsidRDefault="0032241C" w:rsidP="00754C99">
      <w:pPr>
        <w:pStyle w:val="ListeParagraf"/>
        <w:numPr>
          <w:ilvl w:val="1"/>
          <w:numId w:val="21"/>
        </w:numPr>
        <w:spacing w:after="0" w:line="360" w:lineRule="auto"/>
        <w:ind w:left="851" w:hanging="284"/>
        <w:jc w:val="both"/>
        <w:rPr>
          <w:rFonts w:ascii="Times New Roman" w:hAnsi="Times New Roman" w:cs="Times New Roman"/>
          <w:sz w:val="24"/>
          <w:szCs w:val="24"/>
        </w:rPr>
      </w:pPr>
      <w:r w:rsidRPr="00FB0451">
        <w:rPr>
          <w:rFonts w:ascii="Times New Roman" w:hAnsi="Times New Roman" w:cs="Times New Roman"/>
          <w:b/>
          <w:bCs/>
          <w:sz w:val="24"/>
          <w:szCs w:val="24"/>
        </w:rPr>
        <w:t>Elektron Çözünürlüğü, aşağıdaki değerlerde veya daha iyi çözünürlük değerlerinde olacaktır</w:t>
      </w:r>
      <w:r w:rsidR="006849F4" w:rsidRPr="00FB0451">
        <w:rPr>
          <w:rFonts w:ascii="Times New Roman" w:hAnsi="Times New Roman" w:cs="Times New Roman"/>
          <w:b/>
          <w:bCs/>
          <w:sz w:val="24"/>
          <w:szCs w:val="24"/>
        </w:rPr>
        <w:t>:</w:t>
      </w:r>
    </w:p>
    <w:p w14:paraId="5DE6C6EE" w14:textId="77777777" w:rsidR="00754C99" w:rsidRPr="00754C99" w:rsidRDefault="0092468E" w:rsidP="00754C99">
      <w:pPr>
        <w:pStyle w:val="ListeParagraf"/>
        <w:numPr>
          <w:ilvl w:val="0"/>
          <w:numId w:val="23"/>
        </w:numPr>
        <w:spacing w:after="0" w:line="360" w:lineRule="auto"/>
        <w:jc w:val="both"/>
        <w:rPr>
          <w:rFonts w:ascii="Times New Roman" w:hAnsi="Times New Roman" w:cs="Times New Roman"/>
          <w:sz w:val="24"/>
          <w:szCs w:val="24"/>
        </w:rPr>
      </w:pPr>
      <w:r w:rsidRPr="00754C99">
        <w:rPr>
          <w:rFonts w:ascii="Times New Roman" w:hAnsi="Times New Roman"/>
          <w:sz w:val="24"/>
        </w:rPr>
        <w:t xml:space="preserve">Cihazın akselarasyon voltajı 0,3kV ile 20kV arasında veya daha geniş bir aralıkta </w:t>
      </w:r>
      <w:r w:rsidR="00754C99">
        <w:rPr>
          <w:rFonts w:ascii="Times New Roman" w:hAnsi="Times New Roman"/>
          <w:sz w:val="24"/>
        </w:rPr>
        <w:t xml:space="preserve">100V adımlar ile ayarlanabilir olmalıdır. </w:t>
      </w:r>
    </w:p>
    <w:p w14:paraId="634BA1B7" w14:textId="77777777" w:rsidR="00754C99" w:rsidRPr="00754C99" w:rsidRDefault="0092468E" w:rsidP="00754C99">
      <w:pPr>
        <w:pStyle w:val="ListeParagraf"/>
        <w:numPr>
          <w:ilvl w:val="0"/>
          <w:numId w:val="23"/>
        </w:numPr>
        <w:spacing w:after="0" w:line="360" w:lineRule="auto"/>
        <w:jc w:val="both"/>
        <w:rPr>
          <w:rFonts w:ascii="Times New Roman" w:hAnsi="Times New Roman" w:cs="Times New Roman"/>
          <w:sz w:val="24"/>
          <w:szCs w:val="24"/>
        </w:rPr>
      </w:pPr>
      <w:r w:rsidRPr="00754C99">
        <w:rPr>
          <w:rFonts w:ascii="Times New Roman" w:hAnsi="Times New Roman"/>
          <w:sz w:val="24"/>
          <w:szCs w:val="24"/>
        </w:rPr>
        <w:t xml:space="preserve">Yüksek vakumda cihazın garanti edilen ayırım gücü 20kV’da SE dedektörü ile 4nm veya daha iyi olmalı, </w:t>
      </w:r>
    </w:p>
    <w:p w14:paraId="15BF92DE" w14:textId="3437FF58" w:rsidR="0092468E" w:rsidRPr="00754C99" w:rsidRDefault="0092468E" w:rsidP="00754C99">
      <w:pPr>
        <w:pStyle w:val="ListeParagraf"/>
        <w:numPr>
          <w:ilvl w:val="0"/>
          <w:numId w:val="23"/>
        </w:numPr>
        <w:spacing w:after="0" w:line="360" w:lineRule="auto"/>
        <w:jc w:val="both"/>
        <w:rPr>
          <w:rFonts w:ascii="Times New Roman" w:hAnsi="Times New Roman" w:cs="Times New Roman"/>
          <w:sz w:val="24"/>
          <w:szCs w:val="24"/>
        </w:rPr>
      </w:pPr>
      <w:r w:rsidRPr="00754C99">
        <w:rPr>
          <w:rFonts w:ascii="Times New Roman" w:hAnsi="Times New Roman"/>
          <w:sz w:val="24"/>
          <w:szCs w:val="24"/>
        </w:rPr>
        <w:lastRenderedPageBreak/>
        <w:t xml:space="preserve">Yüksek vakumda cihazın garanti edilen ayırım gücü 1kV’da SE dedektörü ile 15nm veya daha iyi olmalıdır. </w:t>
      </w:r>
    </w:p>
    <w:p w14:paraId="1D789141" w14:textId="2511C2AC" w:rsidR="00A11271" w:rsidRPr="00A11271" w:rsidRDefault="00A11271" w:rsidP="00A11271">
      <w:pPr>
        <w:pStyle w:val="ListeParagraf"/>
        <w:spacing w:after="0" w:line="360" w:lineRule="auto"/>
        <w:ind w:left="2160"/>
        <w:jc w:val="both"/>
        <w:rPr>
          <w:rFonts w:ascii="Times New Roman" w:hAnsi="Times New Roman" w:cs="Times New Roman"/>
          <w:sz w:val="24"/>
          <w:szCs w:val="24"/>
        </w:rPr>
      </w:pPr>
    </w:p>
    <w:p w14:paraId="5E27AB80" w14:textId="77777777" w:rsidR="00002428" w:rsidRPr="00002428" w:rsidRDefault="00002428" w:rsidP="00002428">
      <w:pPr>
        <w:pStyle w:val="ListeParagraf"/>
        <w:spacing w:after="0" w:line="276" w:lineRule="auto"/>
        <w:ind w:left="786"/>
        <w:jc w:val="both"/>
        <w:rPr>
          <w:rFonts w:ascii="Times New Roman" w:hAnsi="Times New Roman"/>
          <w:b/>
          <w:sz w:val="24"/>
          <w:szCs w:val="24"/>
        </w:rPr>
      </w:pPr>
      <w:r w:rsidRPr="00002428">
        <w:rPr>
          <w:rFonts w:ascii="Times New Roman" w:hAnsi="Times New Roman"/>
          <w:b/>
          <w:sz w:val="24"/>
          <w:szCs w:val="24"/>
        </w:rPr>
        <w:t>Sistem ile birlikte aşağıda belirtilen görüntüleme dedektörleri verilmelidir.</w:t>
      </w:r>
    </w:p>
    <w:p w14:paraId="32EB362D" w14:textId="77777777" w:rsidR="00002428" w:rsidRPr="00754C99" w:rsidRDefault="00002428" w:rsidP="000436CA">
      <w:pPr>
        <w:pStyle w:val="ListeParagraf"/>
        <w:numPr>
          <w:ilvl w:val="0"/>
          <w:numId w:val="25"/>
        </w:numPr>
        <w:spacing w:after="0" w:line="360" w:lineRule="auto"/>
        <w:ind w:left="1145" w:hanging="357"/>
        <w:jc w:val="both"/>
        <w:rPr>
          <w:rFonts w:ascii="Times New Roman" w:hAnsi="Times New Roman"/>
          <w:sz w:val="24"/>
          <w:szCs w:val="24"/>
        </w:rPr>
      </w:pPr>
      <w:r w:rsidRPr="00754C99">
        <w:rPr>
          <w:rFonts w:ascii="Times New Roman" w:hAnsi="Times New Roman"/>
          <w:sz w:val="24"/>
          <w:szCs w:val="24"/>
        </w:rPr>
        <w:t>Yüksek vakumda ikincil elektron dedeksiyonu için bir adet ikincil elektron (SE) dedektörü verilmelidir.</w:t>
      </w:r>
    </w:p>
    <w:p w14:paraId="048A2CAD" w14:textId="77777777" w:rsidR="00002428" w:rsidRPr="00754C99" w:rsidRDefault="00002428" w:rsidP="000436CA">
      <w:pPr>
        <w:pStyle w:val="ListeParagraf"/>
        <w:numPr>
          <w:ilvl w:val="0"/>
          <w:numId w:val="25"/>
        </w:numPr>
        <w:spacing w:after="0" w:line="360" w:lineRule="auto"/>
        <w:ind w:left="1145" w:hanging="357"/>
        <w:jc w:val="both"/>
        <w:rPr>
          <w:rFonts w:ascii="Times New Roman" w:hAnsi="Times New Roman"/>
          <w:sz w:val="24"/>
          <w:szCs w:val="24"/>
        </w:rPr>
      </w:pPr>
      <w:r w:rsidRPr="00754C99">
        <w:rPr>
          <w:rFonts w:ascii="Times New Roman" w:hAnsi="Times New Roman"/>
          <w:sz w:val="24"/>
          <w:szCs w:val="24"/>
        </w:rPr>
        <w:t xml:space="preserve">Yüksek ve düşük vakumda kompozisyonel görüntüleme, derinlik algılamalı görüntü ve Topografik görüntü için için bir adet 5 Segmentli Geri Saçılan Elektron (BSE) dedektör verilmelidir. </w:t>
      </w:r>
    </w:p>
    <w:p w14:paraId="43E09189" w14:textId="35E5958C" w:rsidR="00002428" w:rsidRPr="00754C99" w:rsidRDefault="00002428" w:rsidP="000436CA">
      <w:pPr>
        <w:pStyle w:val="ListeParagraf"/>
        <w:numPr>
          <w:ilvl w:val="0"/>
          <w:numId w:val="25"/>
        </w:numPr>
        <w:spacing w:after="0" w:line="360" w:lineRule="auto"/>
        <w:ind w:left="1145" w:hanging="357"/>
        <w:jc w:val="both"/>
        <w:rPr>
          <w:rFonts w:ascii="Times New Roman" w:hAnsi="Times New Roman"/>
          <w:sz w:val="24"/>
          <w:szCs w:val="24"/>
        </w:rPr>
      </w:pPr>
      <w:r w:rsidRPr="00754C99">
        <w:rPr>
          <w:rFonts w:ascii="Times New Roman" w:hAnsi="Times New Roman"/>
          <w:sz w:val="24"/>
          <w:szCs w:val="24"/>
        </w:rPr>
        <w:t xml:space="preserve">Cihaz düşük vakum modunda SE görüntüleme yapabilmeli bunun için gerekli dedektör cihaz ile birlikte verilmelidir.  </w:t>
      </w:r>
    </w:p>
    <w:p w14:paraId="193C0073" w14:textId="77777777" w:rsidR="00002428" w:rsidRPr="00754C99" w:rsidRDefault="00002428" w:rsidP="000436CA">
      <w:pPr>
        <w:pStyle w:val="ListeParagraf"/>
        <w:numPr>
          <w:ilvl w:val="0"/>
          <w:numId w:val="25"/>
        </w:numPr>
        <w:spacing w:after="0" w:line="360" w:lineRule="auto"/>
        <w:ind w:left="1145" w:hanging="357"/>
        <w:jc w:val="both"/>
        <w:rPr>
          <w:rFonts w:ascii="Times New Roman" w:hAnsi="Times New Roman"/>
          <w:sz w:val="24"/>
          <w:szCs w:val="24"/>
        </w:rPr>
      </w:pPr>
      <w:r w:rsidRPr="00754C99">
        <w:rPr>
          <w:rFonts w:ascii="Times New Roman" w:hAnsi="Times New Roman"/>
          <w:sz w:val="24"/>
          <w:szCs w:val="24"/>
        </w:rPr>
        <w:t xml:space="preserve">Katotlümünesans görüntüleme yapmaya uygun dedektör cihaz üzerinde bulunmalıdır. </w:t>
      </w:r>
    </w:p>
    <w:p w14:paraId="2DEA00CA" w14:textId="77777777" w:rsidR="00002428" w:rsidRPr="00754C99" w:rsidRDefault="00002428" w:rsidP="000436CA">
      <w:pPr>
        <w:pStyle w:val="ListeParagraf"/>
        <w:numPr>
          <w:ilvl w:val="0"/>
          <w:numId w:val="25"/>
        </w:numPr>
        <w:spacing w:after="0" w:line="360" w:lineRule="auto"/>
        <w:ind w:left="1145" w:hanging="357"/>
        <w:jc w:val="both"/>
        <w:rPr>
          <w:rFonts w:ascii="Times New Roman" w:hAnsi="Times New Roman"/>
          <w:sz w:val="24"/>
          <w:szCs w:val="24"/>
        </w:rPr>
      </w:pPr>
      <w:r w:rsidRPr="00754C99">
        <w:rPr>
          <w:rFonts w:ascii="Times New Roman" w:hAnsi="Times New Roman"/>
          <w:sz w:val="24"/>
          <w:szCs w:val="24"/>
        </w:rPr>
        <w:t xml:space="preserve">STEM dedektör mevcut olmalı ve bu sayede Grid üzerinde TEM numunesi transmisyon modda yüksek çözünürlükte incelenebilmelidir. </w:t>
      </w:r>
    </w:p>
    <w:p w14:paraId="47DCF59D" w14:textId="77777777" w:rsidR="0092468E" w:rsidRPr="00FB0451" w:rsidRDefault="0092468E" w:rsidP="0092468E">
      <w:pPr>
        <w:pStyle w:val="ListeParagraf"/>
        <w:spacing w:after="0" w:line="360" w:lineRule="auto"/>
        <w:ind w:left="2160"/>
        <w:jc w:val="both"/>
        <w:rPr>
          <w:rFonts w:ascii="Times New Roman" w:hAnsi="Times New Roman" w:cs="Times New Roman"/>
          <w:sz w:val="24"/>
          <w:szCs w:val="24"/>
        </w:rPr>
      </w:pPr>
    </w:p>
    <w:p w14:paraId="2A6E96CD" w14:textId="07D47558" w:rsidR="00123544" w:rsidRPr="0092468E" w:rsidRDefault="00254FF4" w:rsidP="0092468E">
      <w:pPr>
        <w:pStyle w:val="ListeParagraf"/>
        <w:numPr>
          <w:ilvl w:val="0"/>
          <w:numId w:val="24"/>
        </w:numPr>
        <w:spacing w:after="0" w:line="360" w:lineRule="auto"/>
        <w:ind w:hanging="11"/>
        <w:jc w:val="both"/>
        <w:rPr>
          <w:rFonts w:ascii="Times New Roman" w:hAnsi="Times New Roman" w:cs="Times New Roman"/>
          <w:sz w:val="24"/>
          <w:szCs w:val="24"/>
        </w:rPr>
      </w:pPr>
      <w:r w:rsidRPr="0092468E">
        <w:rPr>
          <w:rFonts w:ascii="Times New Roman" w:hAnsi="Times New Roman" w:cs="Times New Roman"/>
          <w:b/>
          <w:bCs/>
          <w:sz w:val="24"/>
          <w:szCs w:val="24"/>
        </w:rPr>
        <w:t>Örnek Bölmesi</w:t>
      </w:r>
      <w:r w:rsidR="006849F4" w:rsidRPr="0092468E">
        <w:rPr>
          <w:rFonts w:ascii="Times New Roman" w:hAnsi="Times New Roman" w:cs="Times New Roman"/>
          <w:b/>
          <w:bCs/>
          <w:sz w:val="24"/>
          <w:szCs w:val="24"/>
        </w:rPr>
        <w:t>:</w:t>
      </w:r>
    </w:p>
    <w:p w14:paraId="6F9C05BF" w14:textId="43F96AED" w:rsidR="008508B3" w:rsidRPr="00FB0451" w:rsidRDefault="006E4F73" w:rsidP="0092468E">
      <w:pPr>
        <w:pStyle w:val="ListeParagraf"/>
        <w:numPr>
          <w:ilvl w:val="2"/>
          <w:numId w:val="2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Numune haznesi </w:t>
      </w:r>
      <w:r w:rsidR="0052654D">
        <w:rPr>
          <w:rFonts w:ascii="Times New Roman" w:hAnsi="Times New Roman" w:cs="Times New Roman"/>
          <w:sz w:val="24"/>
          <w:szCs w:val="24"/>
        </w:rPr>
        <w:t xml:space="preserve">Mekanik </w:t>
      </w:r>
      <w:r w:rsidR="00C4456F" w:rsidRPr="00FB0451">
        <w:rPr>
          <w:rFonts w:ascii="Times New Roman" w:hAnsi="Times New Roman" w:cs="Times New Roman"/>
          <w:sz w:val="24"/>
          <w:szCs w:val="24"/>
        </w:rPr>
        <w:t>Eucentric</w:t>
      </w:r>
      <w:r>
        <w:rPr>
          <w:rFonts w:ascii="Times New Roman" w:hAnsi="Times New Roman" w:cs="Times New Roman"/>
          <w:sz w:val="24"/>
          <w:szCs w:val="24"/>
        </w:rPr>
        <w:t xml:space="preserve"> özelliklie</w:t>
      </w:r>
      <w:r w:rsidR="00C4456F" w:rsidRPr="00FB0451">
        <w:rPr>
          <w:rFonts w:ascii="Times New Roman" w:hAnsi="Times New Roman" w:cs="Times New Roman"/>
          <w:sz w:val="24"/>
          <w:szCs w:val="24"/>
        </w:rPr>
        <w:t xml:space="preserve"> </w:t>
      </w:r>
      <w:r>
        <w:rPr>
          <w:rFonts w:ascii="Times New Roman" w:hAnsi="Times New Roman" w:cs="Times New Roman"/>
          <w:sz w:val="24"/>
          <w:szCs w:val="24"/>
        </w:rPr>
        <w:t>en az 3 eksen motorize</w:t>
      </w:r>
      <w:r w:rsidR="00254FF4" w:rsidRPr="00FB0451">
        <w:rPr>
          <w:rFonts w:ascii="Times New Roman" w:hAnsi="Times New Roman" w:cs="Times New Roman"/>
          <w:sz w:val="24"/>
          <w:szCs w:val="24"/>
        </w:rPr>
        <w:t xml:space="preserve"> </w:t>
      </w:r>
      <w:proofErr w:type="gramStart"/>
      <w:r w:rsidR="00CF499D" w:rsidRPr="00FB0451">
        <w:rPr>
          <w:rFonts w:ascii="Times New Roman" w:hAnsi="Times New Roman" w:cs="Times New Roman"/>
          <w:sz w:val="24"/>
          <w:szCs w:val="24"/>
        </w:rPr>
        <w:t xml:space="preserve">özellikli </w:t>
      </w:r>
      <w:r w:rsidR="00254FF4" w:rsidRPr="00FB0451">
        <w:rPr>
          <w:rFonts w:ascii="Times New Roman" w:hAnsi="Times New Roman" w:cs="Times New Roman"/>
          <w:sz w:val="24"/>
          <w:szCs w:val="24"/>
        </w:rPr>
        <w:t xml:space="preserve"> </w:t>
      </w:r>
      <w:r w:rsidR="00C4456F" w:rsidRPr="00FB0451">
        <w:rPr>
          <w:rFonts w:ascii="Times New Roman" w:hAnsi="Times New Roman" w:cs="Times New Roman"/>
          <w:sz w:val="24"/>
          <w:szCs w:val="24"/>
        </w:rPr>
        <w:t>numune</w:t>
      </w:r>
      <w:proofErr w:type="gramEnd"/>
      <w:r w:rsidR="00C4456F" w:rsidRPr="00FB0451">
        <w:rPr>
          <w:rFonts w:ascii="Times New Roman" w:hAnsi="Times New Roman" w:cs="Times New Roman"/>
          <w:sz w:val="24"/>
          <w:szCs w:val="24"/>
        </w:rPr>
        <w:t xml:space="preserve"> bölmesi olacaktır.</w:t>
      </w:r>
      <w:r w:rsidR="0052654D">
        <w:rPr>
          <w:rFonts w:ascii="Times New Roman" w:hAnsi="Times New Roman" w:cs="Times New Roman"/>
          <w:sz w:val="24"/>
          <w:szCs w:val="24"/>
        </w:rPr>
        <w:t xml:space="preserve"> </w:t>
      </w:r>
    </w:p>
    <w:p w14:paraId="674E6A42" w14:textId="6E6A8A5D" w:rsidR="00A11271" w:rsidRPr="00A11271" w:rsidRDefault="00A11271" w:rsidP="006E4F73">
      <w:pPr>
        <w:pStyle w:val="ListeParagraf"/>
        <w:spacing w:after="0" w:line="360" w:lineRule="auto"/>
        <w:ind w:left="1980"/>
        <w:jc w:val="both"/>
        <w:rPr>
          <w:rFonts w:ascii="Times New Roman" w:hAnsi="Times New Roman" w:cs="Times New Roman"/>
          <w:sz w:val="24"/>
          <w:szCs w:val="24"/>
          <w:lang w:val="de-DE"/>
        </w:rPr>
      </w:pPr>
      <w:r w:rsidRPr="00A11271">
        <w:rPr>
          <w:rFonts w:ascii="Times New Roman" w:hAnsi="Times New Roman" w:cs="Times New Roman"/>
          <w:sz w:val="24"/>
          <w:szCs w:val="24"/>
          <w:lang w:val="de-DE"/>
        </w:rPr>
        <w:t xml:space="preserve"> </w:t>
      </w:r>
      <w:r w:rsidRPr="00A11271">
        <w:rPr>
          <w:rFonts w:ascii="Times New Roman" w:hAnsi="Times New Roman"/>
          <w:sz w:val="24"/>
          <w:szCs w:val="24"/>
        </w:rPr>
        <w:t>Numune X yönünde bilgis</w:t>
      </w:r>
      <w:r w:rsidR="006E4F73">
        <w:rPr>
          <w:rFonts w:ascii="Times New Roman" w:hAnsi="Times New Roman"/>
          <w:sz w:val="24"/>
          <w:szCs w:val="24"/>
        </w:rPr>
        <w:t>ayar kontrollü motorize en az 40</w:t>
      </w:r>
      <w:r w:rsidRPr="00A11271">
        <w:rPr>
          <w:rFonts w:ascii="Times New Roman" w:hAnsi="Times New Roman"/>
          <w:sz w:val="24"/>
          <w:szCs w:val="24"/>
        </w:rPr>
        <w:t xml:space="preserve"> mm ve Y yönünde bilgisayar kontrollü motorize</w:t>
      </w:r>
      <w:r w:rsidR="006E4F73">
        <w:rPr>
          <w:rFonts w:ascii="Times New Roman" w:hAnsi="Times New Roman"/>
          <w:sz w:val="24"/>
          <w:szCs w:val="24"/>
        </w:rPr>
        <w:t xml:space="preserve"> en az 50 mm, Z yönünde en az 10</w:t>
      </w:r>
      <w:r w:rsidRPr="00A11271">
        <w:rPr>
          <w:rFonts w:ascii="Times New Roman" w:hAnsi="Times New Roman"/>
          <w:sz w:val="24"/>
          <w:szCs w:val="24"/>
        </w:rPr>
        <w:t xml:space="preserve"> mm hareket ettirilebilmelidir</w:t>
      </w:r>
      <w:r>
        <w:rPr>
          <w:rFonts w:ascii="Times New Roman" w:hAnsi="Times New Roman"/>
          <w:sz w:val="24"/>
          <w:szCs w:val="24"/>
        </w:rPr>
        <w:t>, n</w:t>
      </w:r>
      <w:r w:rsidRPr="00A11271">
        <w:rPr>
          <w:rFonts w:ascii="Times New Roman" w:hAnsi="Times New Roman"/>
          <w:sz w:val="24"/>
          <w:szCs w:val="24"/>
        </w:rPr>
        <w:t xml:space="preserve">umune kendi ekseninde 360º motorize bilgisayar kontrollü </w:t>
      </w:r>
      <w:r>
        <w:rPr>
          <w:rFonts w:ascii="Times New Roman" w:hAnsi="Times New Roman"/>
          <w:sz w:val="24"/>
          <w:szCs w:val="24"/>
        </w:rPr>
        <w:t>ve devamlı dönebilmeli;</w:t>
      </w:r>
      <w:r w:rsidRPr="00A11271">
        <w:rPr>
          <w:rFonts w:ascii="Times New Roman" w:hAnsi="Times New Roman"/>
          <w:sz w:val="24"/>
          <w:szCs w:val="24"/>
        </w:rPr>
        <w:t xml:space="preserve"> </w:t>
      </w:r>
      <w:r>
        <w:rPr>
          <w:rFonts w:ascii="Times New Roman" w:hAnsi="Times New Roman"/>
          <w:sz w:val="24"/>
          <w:szCs w:val="24"/>
        </w:rPr>
        <w:t>n</w:t>
      </w:r>
      <w:r w:rsidRPr="00A11271">
        <w:rPr>
          <w:rFonts w:ascii="Times New Roman" w:hAnsi="Times New Roman"/>
          <w:sz w:val="24"/>
          <w:szCs w:val="24"/>
        </w:rPr>
        <w:t>umun</w:t>
      </w:r>
      <w:r>
        <w:rPr>
          <w:rFonts w:ascii="Times New Roman" w:hAnsi="Times New Roman"/>
          <w:sz w:val="24"/>
          <w:szCs w:val="24"/>
        </w:rPr>
        <w:t xml:space="preserve">eye </w:t>
      </w:r>
      <w:r w:rsidRPr="00A11271">
        <w:rPr>
          <w:rFonts w:ascii="Times New Roman" w:hAnsi="Times New Roman"/>
          <w:sz w:val="24"/>
          <w:szCs w:val="24"/>
        </w:rPr>
        <w:t>alt limit olarak en az   -15° veya daha küçük ve üst limit olarak en az 90º veya daha büyük açılarda eğim verilebilmelidir.</w:t>
      </w:r>
    </w:p>
    <w:p w14:paraId="562B4576" w14:textId="77777777" w:rsidR="00CF499D" w:rsidRDefault="00CF499D" w:rsidP="0092468E">
      <w:pPr>
        <w:pStyle w:val="ListeParagraf"/>
        <w:numPr>
          <w:ilvl w:val="2"/>
          <w:numId w:val="24"/>
        </w:numPr>
        <w:spacing w:after="0" w:line="360" w:lineRule="auto"/>
        <w:jc w:val="both"/>
        <w:rPr>
          <w:rFonts w:ascii="Times New Roman" w:hAnsi="Times New Roman" w:cs="Times New Roman"/>
          <w:sz w:val="24"/>
          <w:szCs w:val="24"/>
          <w:lang w:val="de-DE"/>
        </w:rPr>
      </w:pPr>
      <w:r w:rsidRPr="00FB0451">
        <w:rPr>
          <w:rFonts w:ascii="Times New Roman" w:hAnsi="Times New Roman" w:cs="Times New Roman"/>
          <w:sz w:val="24"/>
          <w:szCs w:val="24"/>
          <w:lang w:val="de-DE"/>
        </w:rPr>
        <w:t>En az 7 adet 12 mm çaplı stub yerleştirilebilen örnek tablası sistem ile beraber verilecektir.</w:t>
      </w:r>
    </w:p>
    <w:p w14:paraId="16A6F27B" w14:textId="77777777" w:rsidR="000436CA" w:rsidRPr="00FB0451" w:rsidRDefault="000436CA" w:rsidP="000436CA">
      <w:pPr>
        <w:pStyle w:val="ListeParagraf"/>
        <w:spacing w:after="0" w:line="360" w:lineRule="auto"/>
        <w:ind w:left="2160"/>
        <w:jc w:val="both"/>
        <w:rPr>
          <w:rFonts w:ascii="Times New Roman" w:hAnsi="Times New Roman" w:cs="Times New Roman"/>
          <w:sz w:val="24"/>
          <w:szCs w:val="24"/>
          <w:lang w:val="de-DE"/>
        </w:rPr>
      </w:pPr>
    </w:p>
    <w:p w14:paraId="5514A1A6" w14:textId="3281A6AE" w:rsidR="00560077" w:rsidRPr="00121330" w:rsidRDefault="00560077" w:rsidP="0092468E">
      <w:pPr>
        <w:pStyle w:val="ListeParagraf"/>
        <w:numPr>
          <w:ilvl w:val="0"/>
          <w:numId w:val="24"/>
        </w:numPr>
        <w:spacing w:after="0" w:line="360" w:lineRule="auto"/>
        <w:ind w:hanging="11"/>
        <w:jc w:val="both"/>
        <w:rPr>
          <w:rFonts w:ascii="Times New Roman" w:hAnsi="Times New Roman" w:cs="Times New Roman"/>
          <w:sz w:val="24"/>
          <w:szCs w:val="24"/>
        </w:rPr>
      </w:pPr>
      <w:r w:rsidRPr="00121330">
        <w:rPr>
          <w:rFonts w:ascii="Times New Roman" w:hAnsi="Times New Roman" w:cs="Times New Roman"/>
          <w:b/>
          <w:bCs/>
          <w:sz w:val="24"/>
          <w:szCs w:val="24"/>
        </w:rPr>
        <w:t>Diğer:</w:t>
      </w:r>
    </w:p>
    <w:p w14:paraId="37487391" w14:textId="2B37A574" w:rsidR="0052654D" w:rsidRDefault="0052654D" w:rsidP="0052654D">
      <w:pPr>
        <w:pStyle w:val="ListeParagraf"/>
        <w:spacing w:after="0" w:line="276" w:lineRule="auto"/>
        <w:ind w:left="786"/>
        <w:jc w:val="both"/>
        <w:rPr>
          <w:rFonts w:ascii="Times New Roman" w:hAnsi="Times New Roman"/>
          <w:sz w:val="24"/>
          <w:szCs w:val="24"/>
        </w:rPr>
      </w:pPr>
      <w:r>
        <w:rPr>
          <w:rFonts w:ascii="Times New Roman" w:hAnsi="Times New Roman" w:cs="Times New Roman"/>
          <w:sz w:val="24"/>
          <w:szCs w:val="24"/>
          <w:lang w:val="de-DE"/>
        </w:rPr>
        <w:t xml:space="preserve">8i. </w:t>
      </w:r>
      <w:r w:rsidRPr="00FC19BE">
        <w:rPr>
          <w:rFonts w:ascii="Times New Roman" w:hAnsi="Times New Roman"/>
          <w:sz w:val="24"/>
          <w:szCs w:val="24"/>
        </w:rPr>
        <w:t xml:space="preserve">Cihaz ön vakum ve ince vakum için 1 adet rotary pompa ve 1 adet Turbo moleküler pompa </w:t>
      </w:r>
      <w:r>
        <w:rPr>
          <w:rFonts w:ascii="Times New Roman" w:hAnsi="Times New Roman"/>
          <w:sz w:val="24"/>
          <w:szCs w:val="24"/>
        </w:rPr>
        <w:t xml:space="preserve">sistemle birlikte verilmelidir. </w:t>
      </w:r>
    </w:p>
    <w:p w14:paraId="138A4FB9" w14:textId="57BE36C8" w:rsidR="00FD5B6A" w:rsidRPr="00FB0451" w:rsidRDefault="00FD5B6A" w:rsidP="0052654D">
      <w:pPr>
        <w:pStyle w:val="ListeParagraf"/>
        <w:spacing w:after="0" w:line="360" w:lineRule="auto"/>
        <w:ind w:left="2160"/>
        <w:jc w:val="both"/>
        <w:rPr>
          <w:rFonts w:ascii="Times New Roman" w:hAnsi="Times New Roman" w:cs="Times New Roman"/>
          <w:sz w:val="24"/>
          <w:szCs w:val="24"/>
          <w:lang w:val="de-DE"/>
        </w:rPr>
      </w:pPr>
    </w:p>
    <w:p w14:paraId="1C8ED7C5" w14:textId="77777777" w:rsidR="0052654D" w:rsidRDefault="0052654D" w:rsidP="0052654D">
      <w:pPr>
        <w:pStyle w:val="ListeParagraf"/>
        <w:spacing w:after="0" w:line="360" w:lineRule="auto"/>
        <w:ind w:left="851"/>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8ii. </w:t>
      </w:r>
      <w:r w:rsidR="00560077" w:rsidRPr="00FB0451">
        <w:rPr>
          <w:rFonts w:ascii="Times New Roman" w:hAnsi="Times New Roman" w:cs="Times New Roman"/>
          <w:sz w:val="24"/>
          <w:szCs w:val="24"/>
          <w:lang w:val="de-DE"/>
        </w:rPr>
        <w:t>SEM başlangıç kiti verilecektir.</w:t>
      </w:r>
      <w:r w:rsidR="00FD5B6A" w:rsidRPr="00FB0451">
        <w:rPr>
          <w:rFonts w:ascii="Times New Roman" w:hAnsi="Times New Roman" w:cs="Times New Roman"/>
          <w:sz w:val="24"/>
          <w:szCs w:val="24"/>
          <w:lang w:val="de-DE"/>
        </w:rPr>
        <w:t xml:space="preserve"> Bu kit bir stereo mikroskop, çeşitli cımbız türleri, bir dizi örnek stubı, farklı türde örnek montaj yapıştırıcısı veya bandı, eldivenler, saklama kutuları ve diğer gerekli araç ve gereçleri içermelidir.</w:t>
      </w:r>
      <w:r>
        <w:rPr>
          <w:rFonts w:ascii="Times New Roman" w:hAnsi="Times New Roman" w:cs="Times New Roman"/>
          <w:sz w:val="24"/>
          <w:szCs w:val="24"/>
          <w:lang w:val="de-DE"/>
        </w:rPr>
        <w:t xml:space="preserve"> </w:t>
      </w:r>
    </w:p>
    <w:p w14:paraId="0541EF2E" w14:textId="77777777" w:rsidR="000436CA" w:rsidRDefault="000436CA" w:rsidP="0052654D">
      <w:pPr>
        <w:pStyle w:val="ListeParagraf"/>
        <w:spacing w:after="0" w:line="360" w:lineRule="auto"/>
        <w:ind w:left="851"/>
        <w:jc w:val="both"/>
        <w:rPr>
          <w:rFonts w:ascii="Times New Roman" w:hAnsi="Times New Roman" w:cs="Times New Roman"/>
          <w:sz w:val="24"/>
          <w:szCs w:val="24"/>
          <w:lang w:val="de-DE"/>
        </w:rPr>
      </w:pPr>
    </w:p>
    <w:p w14:paraId="6E11A5FD" w14:textId="77777777" w:rsidR="0052654D" w:rsidRDefault="0052654D" w:rsidP="0052654D">
      <w:pPr>
        <w:pStyle w:val="ListeParagraf"/>
        <w:spacing w:after="0" w:line="360" w:lineRule="auto"/>
        <w:ind w:left="851"/>
        <w:jc w:val="both"/>
        <w:rPr>
          <w:rFonts w:ascii="Times New Roman" w:hAnsi="Times New Roman" w:cs="Times New Roman"/>
          <w:b/>
          <w:sz w:val="24"/>
          <w:szCs w:val="24"/>
          <w:lang w:val="de-DE"/>
        </w:rPr>
      </w:pPr>
      <w:r>
        <w:rPr>
          <w:rFonts w:ascii="Times New Roman" w:hAnsi="Times New Roman" w:cs="Times New Roman"/>
          <w:sz w:val="24"/>
          <w:szCs w:val="24"/>
          <w:lang w:val="de-DE"/>
        </w:rPr>
        <w:t xml:space="preserve">8iii. </w:t>
      </w:r>
      <w:r w:rsidR="00560077" w:rsidRPr="0052654D">
        <w:rPr>
          <w:rFonts w:ascii="Times New Roman" w:hAnsi="Times New Roman" w:cs="Times New Roman"/>
          <w:sz w:val="24"/>
          <w:szCs w:val="24"/>
          <w:lang w:val="de-DE"/>
        </w:rPr>
        <w:t xml:space="preserve">Basit ve hızlı filament değişim özellikli olacaktır. </w:t>
      </w:r>
      <w:r w:rsidR="00560077" w:rsidRPr="0052654D">
        <w:rPr>
          <w:rFonts w:ascii="Times New Roman" w:hAnsi="Times New Roman" w:cs="Times New Roman"/>
          <w:b/>
          <w:sz w:val="24"/>
          <w:szCs w:val="24"/>
          <w:lang w:val="de-DE"/>
        </w:rPr>
        <w:t xml:space="preserve">Bu amaçla </w:t>
      </w:r>
      <w:r w:rsidR="00516697" w:rsidRPr="0052654D">
        <w:rPr>
          <w:rFonts w:ascii="Times New Roman" w:hAnsi="Times New Roman" w:cs="Times New Roman"/>
          <w:b/>
          <w:sz w:val="24"/>
          <w:szCs w:val="24"/>
          <w:lang w:val="de-DE"/>
        </w:rPr>
        <w:t>yirmi</w:t>
      </w:r>
      <w:r w:rsidR="00560077" w:rsidRPr="0052654D">
        <w:rPr>
          <w:rFonts w:ascii="Times New Roman" w:hAnsi="Times New Roman" w:cs="Times New Roman"/>
          <w:b/>
          <w:sz w:val="24"/>
          <w:szCs w:val="24"/>
          <w:lang w:val="de-DE"/>
        </w:rPr>
        <w:t xml:space="preserve"> (</w:t>
      </w:r>
      <w:r w:rsidR="00516697" w:rsidRPr="0052654D">
        <w:rPr>
          <w:rFonts w:ascii="Times New Roman" w:hAnsi="Times New Roman" w:cs="Times New Roman"/>
          <w:b/>
          <w:sz w:val="24"/>
          <w:szCs w:val="24"/>
          <w:lang w:val="de-DE"/>
        </w:rPr>
        <w:t>2</w:t>
      </w:r>
      <w:r w:rsidR="00560077" w:rsidRPr="0052654D">
        <w:rPr>
          <w:rFonts w:ascii="Times New Roman" w:hAnsi="Times New Roman" w:cs="Times New Roman"/>
          <w:b/>
          <w:sz w:val="24"/>
          <w:szCs w:val="24"/>
          <w:lang w:val="de-DE"/>
        </w:rPr>
        <w:t>0) adet ön</w:t>
      </w:r>
      <w:r w:rsidR="00516697" w:rsidRPr="0052654D">
        <w:rPr>
          <w:rFonts w:ascii="Times New Roman" w:hAnsi="Times New Roman" w:cs="Times New Roman"/>
          <w:b/>
          <w:sz w:val="24"/>
          <w:szCs w:val="24"/>
          <w:lang w:val="de-DE"/>
        </w:rPr>
        <w:t>ceden</w:t>
      </w:r>
      <w:r w:rsidR="00560077" w:rsidRPr="0052654D">
        <w:rPr>
          <w:rFonts w:ascii="Times New Roman" w:hAnsi="Times New Roman" w:cs="Times New Roman"/>
          <w:b/>
          <w:sz w:val="24"/>
          <w:szCs w:val="24"/>
          <w:lang w:val="de-DE"/>
        </w:rPr>
        <w:t xml:space="preserve"> merkezli ve fabrika ayarlı Tungsten f</w:t>
      </w:r>
      <w:r w:rsidR="00516697" w:rsidRPr="0052654D">
        <w:rPr>
          <w:rFonts w:ascii="Times New Roman" w:hAnsi="Times New Roman" w:cs="Times New Roman"/>
          <w:b/>
          <w:sz w:val="24"/>
          <w:szCs w:val="24"/>
          <w:lang w:val="de-DE"/>
        </w:rPr>
        <w:t>i</w:t>
      </w:r>
      <w:r w:rsidR="00560077" w:rsidRPr="0052654D">
        <w:rPr>
          <w:rFonts w:ascii="Times New Roman" w:hAnsi="Times New Roman" w:cs="Times New Roman"/>
          <w:b/>
          <w:sz w:val="24"/>
          <w:szCs w:val="24"/>
          <w:lang w:val="de-DE"/>
        </w:rPr>
        <w:t>laman verilecektir.</w:t>
      </w:r>
      <w:r w:rsidRPr="0052654D">
        <w:rPr>
          <w:rFonts w:ascii="Times New Roman" w:hAnsi="Times New Roman" w:cs="Times New Roman"/>
          <w:b/>
          <w:sz w:val="24"/>
          <w:szCs w:val="24"/>
          <w:lang w:val="de-DE"/>
        </w:rPr>
        <w:t xml:space="preserve"> </w:t>
      </w:r>
    </w:p>
    <w:p w14:paraId="4BCA991B" w14:textId="77777777" w:rsidR="0052654D" w:rsidRDefault="0052654D" w:rsidP="0052654D">
      <w:pPr>
        <w:pStyle w:val="ListeParagraf"/>
        <w:spacing w:after="0" w:line="360" w:lineRule="auto"/>
        <w:ind w:left="2160"/>
        <w:jc w:val="both"/>
        <w:rPr>
          <w:rFonts w:ascii="Times New Roman" w:hAnsi="Times New Roman" w:cs="Times New Roman"/>
          <w:sz w:val="24"/>
          <w:szCs w:val="24"/>
          <w:lang w:val="de-DE"/>
        </w:rPr>
      </w:pPr>
    </w:p>
    <w:p w14:paraId="2A6A1A10" w14:textId="15DB7D2F" w:rsidR="0052654D" w:rsidRPr="0052654D" w:rsidRDefault="0052654D" w:rsidP="0052654D">
      <w:pPr>
        <w:pStyle w:val="ListeParagraf"/>
        <w:spacing w:after="0" w:line="360" w:lineRule="auto"/>
        <w:ind w:left="851"/>
        <w:jc w:val="both"/>
        <w:rPr>
          <w:rFonts w:ascii="Times New Roman" w:hAnsi="Times New Roman"/>
          <w:noProof/>
          <w:sz w:val="24"/>
          <w:szCs w:val="24"/>
          <w:u w:val="single"/>
        </w:rPr>
      </w:pPr>
      <w:r w:rsidRPr="0052654D">
        <w:rPr>
          <w:rFonts w:ascii="Times New Roman" w:hAnsi="Times New Roman" w:cs="Times New Roman"/>
          <w:sz w:val="24"/>
          <w:szCs w:val="24"/>
          <w:lang w:val="de-DE"/>
        </w:rPr>
        <w:t>8iv.</w:t>
      </w:r>
      <w:r>
        <w:rPr>
          <w:rFonts w:ascii="Times New Roman" w:hAnsi="Times New Roman" w:cs="Times New Roman"/>
          <w:b/>
          <w:sz w:val="24"/>
          <w:szCs w:val="24"/>
          <w:lang w:val="de-DE"/>
        </w:rPr>
        <w:t xml:space="preserve"> </w:t>
      </w:r>
      <w:r w:rsidRPr="0052654D">
        <w:rPr>
          <w:rFonts w:ascii="Times New Roman" w:hAnsi="Times New Roman"/>
          <w:noProof/>
          <w:sz w:val="24"/>
          <w:szCs w:val="24"/>
        </w:rPr>
        <w:t>Sistem üzerinde standart olarak vibrasyon engelleyici düzenek bulunmalı bu sayede zeminden kaynaklı mekanik titreşimler ölçüm sonuçlarını etkilememelidir.</w:t>
      </w:r>
    </w:p>
    <w:p w14:paraId="1C3AF9D5" w14:textId="3AC6EA4D" w:rsidR="00CF499D" w:rsidRPr="00FB0451" w:rsidRDefault="00CF499D" w:rsidP="0052654D">
      <w:pPr>
        <w:pStyle w:val="ListeParagraf"/>
        <w:spacing w:after="0" w:line="360" w:lineRule="auto"/>
        <w:ind w:left="2160"/>
        <w:jc w:val="both"/>
        <w:rPr>
          <w:rFonts w:ascii="Times New Roman" w:hAnsi="Times New Roman" w:cs="Times New Roman"/>
          <w:sz w:val="24"/>
          <w:szCs w:val="24"/>
          <w:lang w:val="de-DE"/>
        </w:rPr>
      </w:pPr>
    </w:p>
    <w:p w14:paraId="2B2A9AF9" w14:textId="77777777" w:rsidR="00EB15AA" w:rsidRPr="00F04445" w:rsidRDefault="00560077" w:rsidP="0092468E">
      <w:pPr>
        <w:pStyle w:val="ListeParagraf"/>
        <w:numPr>
          <w:ilvl w:val="0"/>
          <w:numId w:val="24"/>
        </w:numPr>
        <w:spacing w:after="0" w:line="360" w:lineRule="auto"/>
        <w:jc w:val="both"/>
        <w:rPr>
          <w:rFonts w:ascii="Times New Roman" w:hAnsi="Times New Roman" w:cs="Times New Roman"/>
          <w:b/>
          <w:bCs/>
          <w:sz w:val="24"/>
          <w:szCs w:val="24"/>
        </w:rPr>
      </w:pPr>
      <w:r w:rsidRPr="00F04445">
        <w:rPr>
          <w:rFonts w:ascii="Times New Roman" w:hAnsi="Times New Roman" w:cs="Times New Roman"/>
          <w:b/>
          <w:bCs/>
          <w:sz w:val="24"/>
          <w:szCs w:val="24"/>
        </w:rPr>
        <w:t>İletken olmayan numunelerin SEM ile incelenmesi için gerekli olan Sputter Coater Cihazı aşağıdaki teknik özellikleri karşılamalıdır:</w:t>
      </w:r>
    </w:p>
    <w:p w14:paraId="1C881E06" w14:textId="77777777" w:rsidR="00560077" w:rsidRPr="00F04445" w:rsidRDefault="00560077"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Cihaz, kaplama için bir püskürtme yöntemi kullanmalıdır.</w:t>
      </w:r>
    </w:p>
    <w:p w14:paraId="27E15A2F" w14:textId="77777777"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Cihaz, kaplama için metalürjik numunelere uygun bir alt tabaka tutucusuna sahip olmalıdır.</w:t>
      </w:r>
    </w:p>
    <w:p w14:paraId="0B4D847C" w14:textId="5FE25C9C" w:rsidR="00EB228E"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Pyrex'ten yapıl</w:t>
      </w:r>
      <w:r w:rsidR="006E4F73" w:rsidRPr="00F04445">
        <w:rPr>
          <w:rFonts w:ascii="Times New Roman" w:hAnsi="Times New Roman" w:cs="Times New Roman"/>
          <w:sz w:val="24"/>
          <w:szCs w:val="24"/>
        </w:rPr>
        <w:t>mış kaplama haznesi en az 100 mm çapında ve en az 10</w:t>
      </w:r>
      <w:r w:rsidRPr="00F04445">
        <w:rPr>
          <w:rFonts w:ascii="Times New Roman" w:hAnsi="Times New Roman" w:cs="Times New Roman"/>
          <w:sz w:val="24"/>
          <w:szCs w:val="24"/>
        </w:rPr>
        <w:t>0 mm yüksekliğinde boyutlara sahip olmalıdır.</w:t>
      </w:r>
    </w:p>
    <w:p w14:paraId="37E0407F" w14:textId="77777777"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Sistem, Taramalı Elektron Mikroskobu (SEM) incelemelerinde görüntü çözünürlüğünü artırmak için Altın (Au), Gümüş (Ag), Paladyum (Pd), Platin (Pt) gibi oksitleyici olmayan metallerin yanı sıra Altın/Paladyum ve Platin/Paladyum alaşımları ile kaplama yapabilmelidir.</w:t>
      </w:r>
    </w:p>
    <w:p w14:paraId="31170B80" w14:textId="5572FDBB"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 xml:space="preserve">Kaplama odasındaki numune tutucu, her biri </w:t>
      </w:r>
      <w:r w:rsidR="00F04445">
        <w:rPr>
          <w:rFonts w:ascii="Times New Roman" w:hAnsi="Times New Roman" w:cs="Times New Roman"/>
          <w:sz w:val="24"/>
          <w:szCs w:val="24"/>
        </w:rPr>
        <w:t>12mm</w:t>
      </w:r>
      <w:r w:rsidRPr="00F04445">
        <w:rPr>
          <w:rFonts w:ascii="Times New Roman" w:hAnsi="Times New Roman" w:cs="Times New Roman"/>
          <w:sz w:val="24"/>
          <w:szCs w:val="24"/>
        </w:rPr>
        <w:t xml:space="preserve"> olan en az </w:t>
      </w:r>
      <w:r w:rsidR="00F04445">
        <w:rPr>
          <w:rFonts w:ascii="Times New Roman" w:hAnsi="Times New Roman" w:cs="Times New Roman"/>
          <w:sz w:val="24"/>
          <w:szCs w:val="24"/>
        </w:rPr>
        <w:t>6</w:t>
      </w:r>
      <w:r w:rsidRPr="00F04445">
        <w:rPr>
          <w:rFonts w:ascii="Times New Roman" w:hAnsi="Times New Roman" w:cs="Times New Roman"/>
          <w:sz w:val="24"/>
          <w:szCs w:val="24"/>
        </w:rPr>
        <w:t xml:space="preserve"> SEM stub almalıdır.</w:t>
      </w:r>
    </w:p>
    <w:p w14:paraId="5C20EC4A" w14:textId="48EC7BB4"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rPr>
      </w:pPr>
      <w:r w:rsidRPr="00F04445">
        <w:rPr>
          <w:rFonts w:ascii="Times New Roman" w:hAnsi="Times New Roman" w:cs="Times New Roman"/>
          <w:sz w:val="24"/>
          <w:szCs w:val="24"/>
        </w:rPr>
        <w:t>Kaplama haznesindeki numune tutucunun yüksekliği ayarlanabilir olmalıdır.</w:t>
      </w:r>
    </w:p>
    <w:p w14:paraId="7615B4F6" w14:textId="77777777"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lang w:val="de-DE"/>
        </w:rPr>
      </w:pPr>
      <w:r w:rsidRPr="00F04445">
        <w:rPr>
          <w:rFonts w:ascii="Times New Roman" w:hAnsi="Times New Roman" w:cs="Times New Roman"/>
          <w:sz w:val="24"/>
          <w:szCs w:val="24"/>
        </w:rPr>
        <w:t xml:space="preserve"> </w:t>
      </w:r>
      <w:r w:rsidRPr="00F04445">
        <w:rPr>
          <w:rFonts w:ascii="Times New Roman" w:hAnsi="Times New Roman" w:cs="Times New Roman"/>
          <w:sz w:val="24"/>
          <w:szCs w:val="24"/>
          <w:lang w:val="de-DE"/>
        </w:rPr>
        <w:t>Sistemde kaplama süresini gösteren elektronik bir zamanlayıcı bulunmalıdır.</w:t>
      </w:r>
    </w:p>
    <w:p w14:paraId="39CC38A7" w14:textId="410BFE14"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lang w:val="de-DE"/>
        </w:rPr>
      </w:pPr>
      <w:r w:rsidRPr="00F04445">
        <w:rPr>
          <w:rFonts w:ascii="Times New Roman" w:hAnsi="Times New Roman" w:cs="Times New Roman"/>
          <w:sz w:val="24"/>
          <w:szCs w:val="24"/>
          <w:lang w:val="de-DE"/>
        </w:rPr>
        <w:t xml:space="preserve">Sistemle birlikte metal kaplamalar için bir pompalama sistemi </w:t>
      </w:r>
    </w:p>
    <w:p w14:paraId="6AA63F19" w14:textId="77777777" w:rsidR="00EB15AA" w:rsidRPr="00F04445" w:rsidRDefault="00EB228E" w:rsidP="00FB0451">
      <w:pPr>
        <w:pStyle w:val="ListeParagraf"/>
        <w:numPr>
          <w:ilvl w:val="0"/>
          <w:numId w:val="12"/>
        </w:numPr>
        <w:spacing w:after="0" w:line="360" w:lineRule="auto"/>
        <w:jc w:val="both"/>
        <w:rPr>
          <w:rFonts w:ascii="Times New Roman" w:hAnsi="Times New Roman" w:cs="Times New Roman"/>
          <w:sz w:val="24"/>
          <w:szCs w:val="24"/>
          <w:lang w:val="de-DE"/>
        </w:rPr>
      </w:pPr>
      <w:r w:rsidRPr="00F04445">
        <w:rPr>
          <w:rFonts w:ascii="Times New Roman" w:hAnsi="Times New Roman" w:cs="Times New Roman"/>
          <w:sz w:val="24"/>
          <w:szCs w:val="24"/>
          <w:lang w:val="de-DE"/>
        </w:rPr>
        <w:t>Sisteme 57 mm çapında ve 0,1 mm kalınlığında bir altın hedef dahil edilmelidir.</w:t>
      </w:r>
    </w:p>
    <w:p w14:paraId="66A43A88" w14:textId="77777777" w:rsidR="00EB15AA" w:rsidRPr="00FB0451" w:rsidRDefault="00EB15AA" w:rsidP="00FB0451">
      <w:pPr>
        <w:pStyle w:val="ListeParagraf"/>
        <w:spacing w:after="0" w:line="360" w:lineRule="auto"/>
        <w:ind w:left="360"/>
        <w:jc w:val="both"/>
        <w:rPr>
          <w:rFonts w:ascii="Times New Roman" w:hAnsi="Times New Roman" w:cs="Times New Roman"/>
          <w:sz w:val="24"/>
          <w:szCs w:val="24"/>
          <w:lang w:val="de-DE"/>
        </w:rPr>
      </w:pPr>
    </w:p>
    <w:p w14:paraId="45665F61" w14:textId="7FAD1FCA" w:rsidR="00CA7D7D" w:rsidRPr="00FB0451" w:rsidRDefault="00CA7D7D" w:rsidP="0092468E">
      <w:pPr>
        <w:pStyle w:val="ListeParagraf"/>
        <w:numPr>
          <w:ilvl w:val="0"/>
          <w:numId w:val="24"/>
        </w:numPr>
        <w:spacing w:after="0" w:line="360" w:lineRule="auto"/>
        <w:jc w:val="both"/>
        <w:rPr>
          <w:rFonts w:ascii="Times New Roman" w:hAnsi="Times New Roman" w:cs="Times New Roman"/>
          <w:b/>
          <w:sz w:val="24"/>
          <w:szCs w:val="24"/>
        </w:rPr>
      </w:pPr>
      <w:r w:rsidRPr="00FB0451">
        <w:rPr>
          <w:rFonts w:ascii="Times New Roman" w:hAnsi="Times New Roman" w:cs="Times New Roman"/>
          <w:b/>
          <w:sz w:val="24"/>
          <w:szCs w:val="24"/>
        </w:rPr>
        <w:t>Garanti, Montaj</w:t>
      </w:r>
      <w:r w:rsidR="00516697">
        <w:rPr>
          <w:rFonts w:ascii="Times New Roman" w:hAnsi="Times New Roman" w:cs="Times New Roman"/>
          <w:b/>
          <w:sz w:val="24"/>
          <w:szCs w:val="24"/>
        </w:rPr>
        <w:t>, Döküman, Aksesuar, Yedek Parça</w:t>
      </w:r>
      <w:r w:rsidRPr="00FB0451">
        <w:rPr>
          <w:rFonts w:ascii="Times New Roman" w:hAnsi="Times New Roman" w:cs="Times New Roman"/>
          <w:b/>
          <w:sz w:val="24"/>
          <w:szCs w:val="24"/>
        </w:rPr>
        <w:t xml:space="preserve"> ve Eğitim; </w:t>
      </w:r>
    </w:p>
    <w:p w14:paraId="0365DC44" w14:textId="1BEC225C" w:rsidR="001764DB" w:rsidRDefault="001764DB" w:rsidP="00FB0451">
      <w:pPr>
        <w:pStyle w:val="ListeParagraf"/>
        <w:numPr>
          <w:ilvl w:val="0"/>
          <w:numId w:val="12"/>
        </w:num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Mikroskop ve tüm aksesuarları üretim</w:t>
      </w:r>
      <w:r w:rsidR="000A1B30">
        <w:rPr>
          <w:rFonts w:ascii="Times New Roman" w:hAnsi="Times New Roman" w:cs="Times New Roman"/>
          <w:sz w:val="24"/>
          <w:szCs w:val="24"/>
        </w:rPr>
        <w:t>, işcilik</w:t>
      </w:r>
      <w:r w:rsidRPr="00FB0451">
        <w:rPr>
          <w:rFonts w:ascii="Times New Roman" w:hAnsi="Times New Roman" w:cs="Times New Roman"/>
          <w:sz w:val="24"/>
          <w:szCs w:val="24"/>
        </w:rPr>
        <w:t xml:space="preserve"> ve montaj hatalarına karşı </w:t>
      </w:r>
      <w:r w:rsidR="000A1B30">
        <w:rPr>
          <w:rFonts w:ascii="Times New Roman" w:hAnsi="Times New Roman" w:cs="Times New Roman"/>
          <w:sz w:val="24"/>
          <w:szCs w:val="24"/>
        </w:rPr>
        <w:t>4</w:t>
      </w:r>
      <w:r w:rsidRPr="00FB0451">
        <w:rPr>
          <w:rFonts w:ascii="Times New Roman" w:hAnsi="Times New Roman" w:cs="Times New Roman"/>
          <w:sz w:val="24"/>
          <w:szCs w:val="24"/>
        </w:rPr>
        <w:t xml:space="preserve"> yıl firma garantisi altında olmalıdır.</w:t>
      </w:r>
      <w:r w:rsidR="000A1B30">
        <w:rPr>
          <w:rFonts w:ascii="Times New Roman" w:hAnsi="Times New Roman" w:cs="Times New Roman"/>
          <w:sz w:val="24"/>
          <w:szCs w:val="24"/>
        </w:rPr>
        <w:t xml:space="preserve"> Garanti süresince cihazda arızalanan parçalar, cihaz ile verilen yedek parçalar kullanılmaksızın ücretsiz değilştirilmelidir. </w:t>
      </w:r>
      <w:r w:rsidR="00721E62">
        <w:rPr>
          <w:rFonts w:ascii="Times New Roman" w:hAnsi="Times New Roman" w:cs="Times New Roman"/>
          <w:sz w:val="24"/>
          <w:szCs w:val="24"/>
        </w:rPr>
        <w:t xml:space="preserve">Garanti süresi bitiminden sonra </w:t>
      </w:r>
      <w:r w:rsidR="00730395">
        <w:rPr>
          <w:rFonts w:ascii="Times New Roman" w:hAnsi="Times New Roman" w:cs="Times New Roman"/>
          <w:sz w:val="24"/>
          <w:szCs w:val="24"/>
        </w:rPr>
        <w:t>firma,</w:t>
      </w:r>
      <w:r w:rsidR="00324C36">
        <w:rPr>
          <w:rFonts w:ascii="Times New Roman" w:hAnsi="Times New Roman" w:cs="Times New Roman"/>
          <w:sz w:val="24"/>
          <w:szCs w:val="24"/>
        </w:rPr>
        <w:t xml:space="preserve"> </w:t>
      </w:r>
      <w:bookmarkStart w:id="0" w:name="_GoBack"/>
      <w:bookmarkEnd w:id="0"/>
      <w:r w:rsidR="000A1B30">
        <w:rPr>
          <w:rFonts w:ascii="Times New Roman" w:hAnsi="Times New Roman" w:cs="Times New Roman"/>
          <w:sz w:val="24"/>
          <w:szCs w:val="24"/>
        </w:rPr>
        <w:t xml:space="preserve">10 yıl </w:t>
      </w:r>
      <w:r w:rsidR="00721E62">
        <w:rPr>
          <w:rFonts w:ascii="Times New Roman" w:hAnsi="Times New Roman" w:cs="Times New Roman"/>
          <w:sz w:val="24"/>
          <w:szCs w:val="24"/>
        </w:rPr>
        <w:t xml:space="preserve">ücreti karşılığında </w:t>
      </w:r>
      <w:r w:rsidR="000A1B30">
        <w:rPr>
          <w:rFonts w:ascii="Times New Roman" w:hAnsi="Times New Roman" w:cs="Times New Roman"/>
          <w:sz w:val="24"/>
          <w:szCs w:val="24"/>
        </w:rPr>
        <w:t xml:space="preserve">parça desteği vermelidir. </w:t>
      </w:r>
    </w:p>
    <w:p w14:paraId="076EFA69" w14:textId="77777777" w:rsidR="000A1B30" w:rsidRPr="00FB0451" w:rsidRDefault="000A1B30" w:rsidP="000A1B30">
      <w:pPr>
        <w:pStyle w:val="ListeParagraf"/>
        <w:spacing w:after="0" w:line="360" w:lineRule="auto"/>
        <w:jc w:val="both"/>
        <w:rPr>
          <w:rFonts w:ascii="Times New Roman" w:hAnsi="Times New Roman" w:cs="Times New Roman"/>
          <w:sz w:val="24"/>
          <w:szCs w:val="24"/>
        </w:rPr>
      </w:pPr>
    </w:p>
    <w:p w14:paraId="75BFCFE0" w14:textId="0817B15F" w:rsidR="001764DB" w:rsidRDefault="00FD5B6A" w:rsidP="00FB0451">
      <w:pPr>
        <w:pStyle w:val="ListeParagraf"/>
        <w:numPr>
          <w:ilvl w:val="0"/>
          <w:numId w:val="12"/>
        </w:numPr>
        <w:spacing w:after="0" w:line="360" w:lineRule="auto"/>
        <w:jc w:val="both"/>
        <w:rPr>
          <w:rFonts w:ascii="Times New Roman" w:hAnsi="Times New Roman" w:cs="Times New Roman"/>
          <w:sz w:val="24"/>
          <w:szCs w:val="24"/>
        </w:rPr>
      </w:pPr>
      <w:r w:rsidRPr="00FB0451">
        <w:rPr>
          <w:rFonts w:ascii="Times New Roman" w:hAnsi="Times New Roman" w:cs="Times New Roman"/>
          <w:sz w:val="24"/>
          <w:szCs w:val="24"/>
        </w:rPr>
        <w:t xml:space="preserve">Cihazın montajı firma yetkili mühendisleri tarafından yapılacaktır. </w:t>
      </w:r>
      <w:r w:rsidR="001764DB" w:rsidRPr="00FB0451">
        <w:rPr>
          <w:rFonts w:ascii="Times New Roman" w:hAnsi="Times New Roman" w:cs="Times New Roman"/>
          <w:sz w:val="24"/>
          <w:szCs w:val="24"/>
        </w:rPr>
        <w:t>Eğitim</w:t>
      </w:r>
      <w:r w:rsidR="000A1B30">
        <w:rPr>
          <w:rFonts w:ascii="Times New Roman" w:hAnsi="Times New Roman" w:cs="Times New Roman"/>
          <w:sz w:val="24"/>
          <w:szCs w:val="24"/>
        </w:rPr>
        <w:t xml:space="preserve"> üç defada</w:t>
      </w:r>
      <w:r w:rsidR="001764DB" w:rsidRPr="00FB0451">
        <w:rPr>
          <w:rFonts w:ascii="Times New Roman" w:hAnsi="Times New Roman" w:cs="Times New Roman"/>
          <w:sz w:val="24"/>
          <w:szCs w:val="24"/>
        </w:rPr>
        <w:t xml:space="preserve"> en az </w:t>
      </w:r>
      <w:r w:rsidR="00730395">
        <w:rPr>
          <w:rFonts w:ascii="Times New Roman" w:hAnsi="Times New Roman" w:cs="Times New Roman"/>
          <w:sz w:val="24"/>
          <w:szCs w:val="24"/>
        </w:rPr>
        <w:t>5</w:t>
      </w:r>
      <w:r w:rsidR="00EC1F0B">
        <w:rPr>
          <w:rFonts w:ascii="Times New Roman" w:hAnsi="Times New Roman" w:cs="Times New Roman"/>
          <w:sz w:val="24"/>
          <w:szCs w:val="24"/>
        </w:rPr>
        <w:t>’er</w:t>
      </w:r>
      <w:r w:rsidR="001764DB" w:rsidRPr="00FB0451">
        <w:rPr>
          <w:rFonts w:ascii="Times New Roman" w:hAnsi="Times New Roman" w:cs="Times New Roman"/>
          <w:sz w:val="24"/>
          <w:szCs w:val="24"/>
        </w:rPr>
        <w:t xml:space="preserve"> iş günü olacak şekilde </w:t>
      </w:r>
      <w:r w:rsidR="00EC1F0B">
        <w:rPr>
          <w:rFonts w:ascii="Times New Roman" w:hAnsi="Times New Roman" w:cs="Times New Roman"/>
          <w:sz w:val="24"/>
          <w:szCs w:val="24"/>
        </w:rPr>
        <w:t xml:space="preserve">(toplamda en az 15 gün) </w:t>
      </w:r>
      <w:r w:rsidR="001764DB" w:rsidRPr="00FB0451">
        <w:rPr>
          <w:rFonts w:ascii="Times New Roman" w:hAnsi="Times New Roman" w:cs="Times New Roman"/>
          <w:sz w:val="24"/>
          <w:szCs w:val="24"/>
        </w:rPr>
        <w:t>firma yetkili mühendisleri tarafından verilecektir.</w:t>
      </w:r>
    </w:p>
    <w:p w14:paraId="6C800C91" w14:textId="77777777" w:rsidR="000A1B30" w:rsidRPr="00FB0451" w:rsidRDefault="000A1B30" w:rsidP="000A1B30">
      <w:pPr>
        <w:pStyle w:val="ListeParagraf"/>
        <w:spacing w:after="0" w:line="360" w:lineRule="auto"/>
        <w:jc w:val="both"/>
        <w:rPr>
          <w:rFonts w:ascii="Times New Roman" w:hAnsi="Times New Roman" w:cs="Times New Roman"/>
          <w:sz w:val="24"/>
          <w:szCs w:val="24"/>
        </w:rPr>
      </w:pPr>
    </w:p>
    <w:p w14:paraId="375C1E37" w14:textId="32C6FD43" w:rsidR="000A1B30" w:rsidRPr="006E4F73" w:rsidRDefault="00FD5B6A" w:rsidP="002F63AC">
      <w:pPr>
        <w:pStyle w:val="ListeParagraf"/>
        <w:numPr>
          <w:ilvl w:val="0"/>
          <w:numId w:val="12"/>
        </w:numPr>
        <w:spacing w:after="0" w:line="360" w:lineRule="auto"/>
        <w:jc w:val="both"/>
        <w:rPr>
          <w:rFonts w:ascii="Times New Roman" w:hAnsi="Times New Roman" w:cs="Times New Roman"/>
          <w:sz w:val="24"/>
          <w:szCs w:val="24"/>
        </w:rPr>
      </w:pPr>
      <w:r w:rsidRPr="006E4F73">
        <w:rPr>
          <w:rFonts w:ascii="Times New Roman" w:hAnsi="Times New Roman" w:cs="Times New Roman"/>
          <w:sz w:val="24"/>
          <w:szCs w:val="24"/>
        </w:rPr>
        <w:t xml:space="preserve">Sistem kesin kabul sonrası özel yazılım ile uzaktan erişim olanağı olacaktır. </w:t>
      </w:r>
    </w:p>
    <w:p w14:paraId="47147D84" w14:textId="77777777" w:rsidR="000A1B30" w:rsidRDefault="000A1B30" w:rsidP="00516697">
      <w:pPr>
        <w:pStyle w:val="ListeParagraf"/>
        <w:numPr>
          <w:ilvl w:val="0"/>
          <w:numId w:val="12"/>
        </w:numPr>
        <w:spacing w:after="0" w:line="360" w:lineRule="auto"/>
        <w:jc w:val="both"/>
        <w:rPr>
          <w:rFonts w:ascii="Times New Roman" w:hAnsi="Times New Roman"/>
          <w:sz w:val="24"/>
          <w:szCs w:val="24"/>
        </w:rPr>
      </w:pPr>
      <w:r>
        <w:rPr>
          <w:rFonts w:ascii="Times New Roman" w:hAnsi="Times New Roman"/>
          <w:sz w:val="24"/>
          <w:szCs w:val="24"/>
        </w:rPr>
        <w:t xml:space="preserve">EDS dedektörü Cihaz Bilgisayarından bağımsız harici yüksek performanslı bir bilgisayara sahip olmalıdır. Bu sayede büyük veri setleri cihazın ana bilgisayarını zorlamadan açılabilmelidir. </w:t>
      </w:r>
    </w:p>
    <w:p w14:paraId="781FFE80" w14:textId="77777777" w:rsidR="000A1B30" w:rsidRDefault="000A1B30" w:rsidP="00516697">
      <w:pPr>
        <w:pStyle w:val="ListeParagraf"/>
        <w:spacing w:after="0" w:line="360" w:lineRule="auto"/>
        <w:ind w:left="786"/>
        <w:jc w:val="both"/>
        <w:rPr>
          <w:rFonts w:ascii="Times New Roman" w:hAnsi="Times New Roman"/>
          <w:sz w:val="24"/>
          <w:szCs w:val="24"/>
        </w:rPr>
      </w:pPr>
    </w:p>
    <w:p w14:paraId="7E7374A0" w14:textId="77777777" w:rsidR="000A1B30" w:rsidRDefault="000A1B30" w:rsidP="00516697">
      <w:pPr>
        <w:pStyle w:val="ListeParagraf"/>
        <w:numPr>
          <w:ilvl w:val="0"/>
          <w:numId w:val="12"/>
        </w:numPr>
        <w:spacing w:after="0" w:line="360" w:lineRule="auto"/>
        <w:jc w:val="both"/>
        <w:rPr>
          <w:rFonts w:ascii="Times New Roman" w:hAnsi="Times New Roman"/>
          <w:sz w:val="24"/>
          <w:szCs w:val="24"/>
        </w:rPr>
      </w:pPr>
      <w:r>
        <w:rPr>
          <w:rFonts w:ascii="Times New Roman" w:hAnsi="Times New Roman"/>
          <w:sz w:val="24"/>
          <w:szCs w:val="24"/>
        </w:rPr>
        <w:t xml:space="preserve">Cihaz ile birlikte Yaltıkan numuneleri iletken hale getirebilmek için Altın kaplama cihazı verilmelidir. Cihaz altın hedefi ve vakum pompası ile birilkte tam ve çalışabilir halde teslim edilmelidir. </w:t>
      </w:r>
    </w:p>
    <w:p w14:paraId="39D68E09" w14:textId="77777777" w:rsidR="000A1B30" w:rsidRDefault="000A1B30" w:rsidP="00516697">
      <w:pPr>
        <w:pStyle w:val="ListeParagraf"/>
        <w:spacing w:after="0" w:line="360" w:lineRule="auto"/>
        <w:jc w:val="both"/>
        <w:rPr>
          <w:rFonts w:ascii="Times New Roman" w:hAnsi="Times New Roman"/>
          <w:sz w:val="24"/>
          <w:szCs w:val="24"/>
        </w:rPr>
      </w:pPr>
    </w:p>
    <w:p w14:paraId="2E4E0F58" w14:textId="08AFBCD8" w:rsidR="000A1B30" w:rsidRDefault="000A1B30" w:rsidP="00516697">
      <w:pPr>
        <w:pStyle w:val="ListeParagraf"/>
        <w:numPr>
          <w:ilvl w:val="0"/>
          <w:numId w:val="12"/>
        </w:numPr>
        <w:spacing w:after="0" w:line="360" w:lineRule="auto"/>
        <w:jc w:val="both"/>
        <w:rPr>
          <w:rFonts w:ascii="Times New Roman" w:hAnsi="Times New Roman"/>
          <w:sz w:val="24"/>
          <w:szCs w:val="24"/>
        </w:rPr>
      </w:pPr>
      <w:r>
        <w:rPr>
          <w:rFonts w:ascii="Times New Roman" w:hAnsi="Times New Roman"/>
          <w:sz w:val="24"/>
          <w:szCs w:val="24"/>
        </w:rPr>
        <w:t>Cihaz ile birlikte cihaz ile çalışmak için gerekli sarf malzemeler</w:t>
      </w:r>
      <w:r w:rsidR="00516697">
        <w:rPr>
          <w:rFonts w:ascii="Times New Roman" w:hAnsi="Times New Roman"/>
          <w:sz w:val="24"/>
          <w:szCs w:val="24"/>
        </w:rPr>
        <w:t xml:space="preserve"> </w:t>
      </w:r>
      <w:r>
        <w:rPr>
          <w:rFonts w:ascii="Times New Roman" w:hAnsi="Times New Roman"/>
          <w:sz w:val="24"/>
          <w:szCs w:val="24"/>
        </w:rPr>
        <w:t xml:space="preserve">(Karbon ve bakır bant, gerekli nuune tutucular, </w:t>
      </w:r>
      <w:proofErr w:type="gramStart"/>
      <w:r>
        <w:rPr>
          <w:rFonts w:ascii="Times New Roman" w:hAnsi="Times New Roman"/>
          <w:sz w:val="24"/>
          <w:szCs w:val="24"/>
        </w:rPr>
        <w:t>pens )</w:t>
      </w:r>
      <w:proofErr w:type="gramEnd"/>
      <w:r>
        <w:rPr>
          <w:rFonts w:ascii="Times New Roman" w:hAnsi="Times New Roman"/>
          <w:sz w:val="24"/>
          <w:szCs w:val="24"/>
        </w:rPr>
        <w:t xml:space="preserve"> ve garanti süresince bakımı için gerekli olacak sarf malzemeler sağlanmalıdır. </w:t>
      </w:r>
    </w:p>
    <w:p w14:paraId="03AF6822" w14:textId="77777777" w:rsidR="000A1B30" w:rsidRPr="00EC0B1F" w:rsidRDefault="000A1B30" w:rsidP="00516697">
      <w:pPr>
        <w:pStyle w:val="ListeParagraf"/>
        <w:spacing w:after="0" w:line="360" w:lineRule="auto"/>
        <w:ind w:left="786"/>
        <w:jc w:val="both"/>
        <w:rPr>
          <w:rFonts w:ascii="Times New Roman" w:hAnsi="Times New Roman"/>
          <w:sz w:val="24"/>
          <w:szCs w:val="24"/>
        </w:rPr>
      </w:pPr>
    </w:p>
    <w:p w14:paraId="7B3A8690" w14:textId="77777777" w:rsidR="000A1B30" w:rsidRPr="00043287" w:rsidRDefault="000A1B30" w:rsidP="00516697">
      <w:pPr>
        <w:pStyle w:val="ListeParagraf"/>
        <w:numPr>
          <w:ilvl w:val="0"/>
          <w:numId w:val="12"/>
        </w:numPr>
        <w:spacing w:after="0" w:line="360" w:lineRule="auto"/>
        <w:jc w:val="both"/>
        <w:rPr>
          <w:rFonts w:ascii="Times New Roman" w:hAnsi="Times New Roman"/>
          <w:sz w:val="24"/>
          <w:szCs w:val="24"/>
        </w:rPr>
      </w:pPr>
      <w:r w:rsidRPr="00FC19BE">
        <w:rPr>
          <w:rFonts w:ascii="Times New Roman" w:hAnsi="Times New Roman"/>
          <w:noProof/>
          <w:sz w:val="24"/>
          <w:szCs w:val="24"/>
        </w:rPr>
        <w:t>Cihazın kullanımı ve bakımı ile ilgili dokümanlar (kullanma kılavuzu, kullanma talimatı,  katalogları vb.) orijinalleri ile birlikte eksiksiz olarak verilmelidir.</w:t>
      </w:r>
    </w:p>
    <w:p w14:paraId="0F493495" w14:textId="77777777" w:rsidR="000A1B30" w:rsidRPr="00FC19BE" w:rsidRDefault="000A1B30" w:rsidP="00516697">
      <w:pPr>
        <w:pStyle w:val="ListeParagraf"/>
        <w:spacing w:after="0" w:line="360" w:lineRule="auto"/>
        <w:ind w:left="360"/>
        <w:jc w:val="both"/>
        <w:rPr>
          <w:rFonts w:ascii="Times New Roman" w:hAnsi="Times New Roman"/>
          <w:sz w:val="24"/>
          <w:szCs w:val="24"/>
        </w:rPr>
      </w:pPr>
    </w:p>
    <w:p w14:paraId="0672EBC2" w14:textId="77777777" w:rsidR="000A1B30" w:rsidRPr="00516697" w:rsidRDefault="000A1B30" w:rsidP="00516697">
      <w:pPr>
        <w:numPr>
          <w:ilvl w:val="0"/>
          <w:numId w:val="12"/>
        </w:numPr>
        <w:tabs>
          <w:tab w:val="left" w:pos="567"/>
        </w:tabs>
        <w:spacing w:after="0" w:line="360" w:lineRule="auto"/>
        <w:jc w:val="both"/>
        <w:rPr>
          <w:rFonts w:ascii="Times New Roman" w:hAnsi="Times New Roman"/>
          <w:b/>
          <w:bCs/>
          <w:noProof/>
          <w:sz w:val="24"/>
          <w:szCs w:val="24"/>
        </w:rPr>
      </w:pPr>
      <w:r w:rsidRPr="00FC19BE">
        <w:rPr>
          <w:rFonts w:ascii="Times New Roman" w:hAnsi="Times New Roman"/>
          <w:noProof/>
          <w:sz w:val="24"/>
          <w:szCs w:val="24"/>
        </w:rPr>
        <w:t>Cihaz, kataloğunda belirtilen standart aksesuarları, bağlantı parçaları, bağlantı kabloları ve emniyetli çalıştırılması için gerekli aksesuarları ile eksiksiz olarak verilmelidir.</w:t>
      </w:r>
    </w:p>
    <w:p w14:paraId="6B64DD0A" w14:textId="77777777" w:rsidR="00516697" w:rsidRDefault="00516697" w:rsidP="00516697">
      <w:pPr>
        <w:pStyle w:val="ListeParagraf"/>
        <w:rPr>
          <w:rFonts w:ascii="Times New Roman" w:hAnsi="Times New Roman"/>
          <w:b/>
          <w:bCs/>
          <w:noProof/>
          <w:sz w:val="24"/>
          <w:szCs w:val="24"/>
        </w:rPr>
      </w:pPr>
    </w:p>
    <w:p w14:paraId="2E4EBB6E" w14:textId="4D512054" w:rsidR="00BA30F8" w:rsidRPr="000436CA" w:rsidRDefault="00516697" w:rsidP="00FB0451">
      <w:pPr>
        <w:pStyle w:val="ListeParagraf"/>
        <w:numPr>
          <w:ilvl w:val="0"/>
          <w:numId w:val="12"/>
        </w:numPr>
        <w:tabs>
          <w:tab w:val="left" w:pos="567"/>
        </w:tabs>
        <w:spacing w:after="0" w:line="360" w:lineRule="auto"/>
        <w:ind w:left="360" w:hanging="357"/>
        <w:jc w:val="both"/>
        <w:rPr>
          <w:rFonts w:ascii="Times New Roman" w:hAnsi="Times New Roman" w:cs="Times New Roman"/>
          <w:sz w:val="24"/>
          <w:szCs w:val="24"/>
        </w:rPr>
      </w:pPr>
      <w:r w:rsidRPr="000436CA">
        <w:rPr>
          <w:rFonts w:ascii="Times New Roman" w:hAnsi="Times New Roman"/>
          <w:sz w:val="24"/>
          <w:szCs w:val="24"/>
        </w:rPr>
        <w:t>Cihazın Harici bir PC üzerinden çalışmalı ve gerektiğinde yerel piyasada bulunabilecek bir PC ile değişimi yapılabilmelidir. Ayrıca cihaz ile birlite cihaz kullanımını sağlayacak programları içeren en</w:t>
      </w:r>
      <w:r w:rsidR="006E4F73">
        <w:rPr>
          <w:rFonts w:ascii="Times New Roman" w:hAnsi="Times New Roman"/>
          <w:sz w:val="24"/>
          <w:szCs w:val="24"/>
        </w:rPr>
        <w:t xml:space="preserve"> az 24 inç boyutunda iki adet monitör</w:t>
      </w:r>
      <w:r w:rsidRPr="000436CA">
        <w:rPr>
          <w:rFonts w:ascii="Times New Roman" w:hAnsi="Times New Roman"/>
          <w:sz w:val="24"/>
          <w:szCs w:val="24"/>
        </w:rPr>
        <w:t xml:space="preserve"> verilmelidir. </w:t>
      </w:r>
    </w:p>
    <w:sectPr w:rsidR="00BA30F8" w:rsidRPr="000436CA" w:rsidSect="0052654D">
      <w:footerReference w:type="default" r:id="rId8"/>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43852" w14:textId="77777777" w:rsidR="002B6462" w:rsidRDefault="002B6462" w:rsidP="00DA430E">
      <w:pPr>
        <w:spacing w:after="0" w:line="240" w:lineRule="auto"/>
      </w:pPr>
      <w:r>
        <w:separator/>
      </w:r>
    </w:p>
  </w:endnote>
  <w:endnote w:type="continuationSeparator" w:id="0">
    <w:p w14:paraId="3BC96C48" w14:textId="77777777" w:rsidR="002B6462" w:rsidRDefault="002B6462" w:rsidP="00DA4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57219"/>
      <w:docPartObj>
        <w:docPartGallery w:val="Page Numbers (Bottom of Page)"/>
        <w:docPartUnique/>
      </w:docPartObj>
    </w:sdtPr>
    <w:sdtEndPr/>
    <w:sdtContent>
      <w:p w14:paraId="6F184E4A" w14:textId="2580E34A" w:rsidR="00DA430E" w:rsidRDefault="00DA430E">
        <w:pPr>
          <w:pStyle w:val="AltBilgi"/>
          <w:jc w:val="right"/>
        </w:pPr>
        <w:r>
          <w:fldChar w:fldCharType="begin"/>
        </w:r>
        <w:r>
          <w:instrText xml:space="preserve"> PAGE   \* MERGEFORMAT </w:instrText>
        </w:r>
        <w:r>
          <w:fldChar w:fldCharType="separate"/>
        </w:r>
        <w:r w:rsidR="008657D9">
          <w:rPr>
            <w:noProof/>
          </w:rPr>
          <w:t>7</w:t>
        </w:r>
        <w:r>
          <w:rPr>
            <w:noProof/>
          </w:rPr>
          <w:fldChar w:fldCharType="end"/>
        </w:r>
      </w:p>
    </w:sdtContent>
  </w:sdt>
  <w:p w14:paraId="12805B8E" w14:textId="77777777" w:rsidR="00DA430E" w:rsidRDefault="00DA430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62AA2" w14:textId="77777777" w:rsidR="002B6462" w:rsidRDefault="002B6462" w:rsidP="00DA430E">
      <w:pPr>
        <w:spacing w:after="0" w:line="240" w:lineRule="auto"/>
      </w:pPr>
      <w:r>
        <w:separator/>
      </w:r>
    </w:p>
  </w:footnote>
  <w:footnote w:type="continuationSeparator" w:id="0">
    <w:p w14:paraId="509E41C0" w14:textId="77777777" w:rsidR="002B6462" w:rsidRDefault="002B6462" w:rsidP="00DA43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B0C"/>
    <w:multiLevelType w:val="multilevel"/>
    <w:tmpl w:val="E916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EE58B7"/>
    <w:multiLevelType w:val="hybridMultilevel"/>
    <w:tmpl w:val="2234B15A"/>
    <w:lvl w:ilvl="0" w:tplc="4C50FE4A">
      <w:start w:val="1"/>
      <w:numFmt w:val="decimal"/>
      <w:lvlText w:val="%1."/>
      <w:lvlJc w:val="left"/>
      <w:pPr>
        <w:ind w:left="786" w:hanging="360"/>
      </w:pPr>
      <w:rPr>
        <w:rFonts w:hint="default"/>
        <w:b/>
        <w:i w:val="0"/>
        <w:color w:val="auto"/>
        <w:sz w:val="24"/>
      </w:rPr>
    </w:lvl>
    <w:lvl w:ilvl="1" w:tplc="08090013">
      <w:start w:val="1"/>
      <w:numFmt w:val="upperRoman"/>
      <w:lvlText w:val="%2."/>
      <w:lvlJc w:val="right"/>
      <w:pPr>
        <w:ind w:left="1440" w:hanging="360"/>
      </w:pPr>
    </w:lvl>
    <w:lvl w:ilvl="2" w:tplc="2A1A824C">
      <w:start w:val="3"/>
      <w:numFmt w:val="upperLetter"/>
      <w:lvlText w:val="%3-"/>
      <w:lvlJc w:val="left"/>
      <w:pPr>
        <w:ind w:left="540" w:hanging="360"/>
      </w:pPr>
      <w:rPr>
        <w:rFonts w:hint="default"/>
      </w:r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B390B8A"/>
    <w:multiLevelType w:val="hybridMultilevel"/>
    <w:tmpl w:val="D15EA2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3755BF"/>
    <w:multiLevelType w:val="multilevel"/>
    <w:tmpl w:val="9738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30CD4"/>
    <w:multiLevelType w:val="multilevel"/>
    <w:tmpl w:val="CA1C1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545D7F"/>
    <w:multiLevelType w:val="hybridMultilevel"/>
    <w:tmpl w:val="35325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D7CC3"/>
    <w:multiLevelType w:val="hybridMultilevel"/>
    <w:tmpl w:val="67EE6F92"/>
    <w:lvl w:ilvl="0" w:tplc="8494C0DC">
      <w:start w:val="1"/>
      <w:numFmt w:val="decimal"/>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306E1E24"/>
    <w:multiLevelType w:val="hybridMultilevel"/>
    <w:tmpl w:val="64020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F7CE5"/>
    <w:multiLevelType w:val="multilevel"/>
    <w:tmpl w:val="79FE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6F5E64"/>
    <w:multiLevelType w:val="multilevel"/>
    <w:tmpl w:val="F10E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FD6112"/>
    <w:multiLevelType w:val="multilevel"/>
    <w:tmpl w:val="821A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3C16C0"/>
    <w:multiLevelType w:val="multilevel"/>
    <w:tmpl w:val="FCAC06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286FF9"/>
    <w:multiLevelType w:val="multilevel"/>
    <w:tmpl w:val="15E2F9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E36650"/>
    <w:multiLevelType w:val="hybridMultilevel"/>
    <w:tmpl w:val="3A6CA4EC"/>
    <w:lvl w:ilvl="0" w:tplc="D0304354">
      <w:start w:val="8"/>
      <w:numFmt w:val="bullet"/>
      <w:lvlText w:val="-"/>
      <w:lvlJc w:val="left"/>
      <w:pPr>
        <w:ind w:left="1309" w:hanging="360"/>
      </w:pPr>
      <w:rPr>
        <w:rFonts w:ascii="Times New Roman" w:eastAsiaTheme="minorHAnsi" w:hAnsi="Times New Roman" w:cs="Times New Roman" w:hint="default"/>
      </w:rPr>
    </w:lvl>
    <w:lvl w:ilvl="1" w:tplc="041F0003" w:tentative="1">
      <w:start w:val="1"/>
      <w:numFmt w:val="bullet"/>
      <w:lvlText w:val="o"/>
      <w:lvlJc w:val="left"/>
      <w:pPr>
        <w:ind w:left="2029" w:hanging="360"/>
      </w:pPr>
      <w:rPr>
        <w:rFonts w:ascii="Courier New" w:hAnsi="Courier New" w:cs="Courier New" w:hint="default"/>
      </w:rPr>
    </w:lvl>
    <w:lvl w:ilvl="2" w:tplc="041F0005" w:tentative="1">
      <w:start w:val="1"/>
      <w:numFmt w:val="bullet"/>
      <w:lvlText w:val=""/>
      <w:lvlJc w:val="left"/>
      <w:pPr>
        <w:ind w:left="2749" w:hanging="360"/>
      </w:pPr>
      <w:rPr>
        <w:rFonts w:ascii="Wingdings" w:hAnsi="Wingdings" w:hint="default"/>
      </w:rPr>
    </w:lvl>
    <w:lvl w:ilvl="3" w:tplc="041F0001" w:tentative="1">
      <w:start w:val="1"/>
      <w:numFmt w:val="bullet"/>
      <w:lvlText w:val=""/>
      <w:lvlJc w:val="left"/>
      <w:pPr>
        <w:ind w:left="3469" w:hanging="360"/>
      </w:pPr>
      <w:rPr>
        <w:rFonts w:ascii="Symbol" w:hAnsi="Symbol" w:hint="default"/>
      </w:rPr>
    </w:lvl>
    <w:lvl w:ilvl="4" w:tplc="041F0003" w:tentative="1">
      <w:start w:val="1"/>
      <w:numFmt w:val="bullet"/>
      <w:lvlText w:val="o"/>
      <w:lvlJc w:val="left"/>
      <w:pPr>
        <w:ind w:left="4189" w:hanging="360"/>
      </w:pPr>
      <w:rPr>
        <w:rFonts w:ascii="Courier New" w:hAnsi="Courier New" w:cs="Courier New" w:hint="default"/>
      </w:rPr>
    </w:lvl>
    <w:lvl w:ilvl="5" w:tplc="041F0005" w:tentative="1">
      <w:start w:val="1"/>
      <w:numFmt w:val="bullet"/>
      <w:lvlText w:val=""/>
      <w:lvlJc w:val="left"/>
      <w:pPr>
        <w:ind w:left="4909" w:hanging="360"/>
      </w:pPr>
      <w:rPr>
        <w:rFonts w:ascii="Wingdings" w:hAnsi="Wingdings" w:hint="default"/>
      </w:rPr>
    </w:lvl>
    <w:lvl w:ilvl="6" w:tplc="041F0001" w:tentative="1">
      <w:start w:val="1"/>
      <w:numFmt w:val="bullet"/>
      <w:lvlText w:val=""/>
      <w:lvlJc w:val="left"/>
      <w:pPr>
        <w:ind w:left="5629" w:hanging="360"/>
      </w:pPr>
      <w:rPr>
        <w:rFonts w:ascii="Symbol" w:hAnsi="Symbol" w:hint="default"/>
      </w:rPr>
    </w:lvl>
    <w:lvl w:ilvl="7" w:tplc="041F0003" w:tentative="1">
      <w:start w:val="1"/>
      <w:numFmt w:val="bullet"/>
      <w:lvlText w:val="o"/>
      <w:lvlJc w:val="left"/>
      <w:pPr>
        <w:ind w:left="6349" w:hanging="360"/>
      </w:pPr>
      <w:rPr>
        <w:rFonts w:ascii="Courier New" w:hAnsi="Courier New" w:cs="Courier New" w:hint="default"/>
      </w:rPr>
    </w:lvl>
    <w:lvl w:ilvl="8" w:tplc="041F0005" w:tentative="1">
      <w:start w:val="1"/>
      <w:numFmt w:val="bullet"/>
      <w:lvlText w:val=""/>
      <w:lvlJc w:val="left"/>
      <w:pPr>
        <w:ind w:left="7069" w:hanging="360"/>
      </w:pPr>
      <w:rPr>
        <w:rFonts w:ascii="Wingdings" w:hAnsi="Wingdings" w:hint="default"/>
      </w:rPr>
    </w:lvl>
  </w:abstractNum>
  <w:abstractNum w:abstractNumId="14" w15:restartNumberingAfterBreak="0">
    <w:nsid w:val="54FF6FE0"/>
    <w:multiLevelType w:val="hybridMultilevel"/>
    <w:tmpl w:val="117AB4FA"/>
    <w:lvl w:ilvl="0" w:tplc="171AB8C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1133C5"/>
    <w:multiLevelType w:val="hybridMultilevel"/>
    <w:tmpl w:val="A172079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952463B"/>
    <w:multiLevelType w:val="multilevel"/>
    <w:tmpl w:val="F670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8524D1"/>
    <w:multiLevelType w:val="multilevel"/>
    <w:tmpl w:val="2BB8A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BD22F7"/>
    <w:multiLevelType w:val="hybridMultilevel"/>
    <w:tmpl w:val="2BA6D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E74D05"/>
    <w:multiLevelType w:val="hybridMultilevel"/>
    <w:tmpl w:val="0442CD0C"/>
    <w:lvl w:ilvl="0" w:tplc="5D701016">
      <w:start w:val="7"/>
      <w:numFmt w:val="decimal"/>
      <w:lvlText w:val="%1."/>
      <w:lvlJc w:val="left"/>
      <w:pPr>
        <w:ind w:left="720" w:hanging="360"/>
      </w:pPr>
      <w:rPr>
        <w:rFonts w:hint="default"/>
        <w:b/>
      </w:rPr>
    </w:lvl>
    <w:lvl w:ilvl="1" w:tplc="50FC6A54">
      <w:start w:val="1"/>
      <w:numFmt w:val="lowerLetter"/>
      <w:lvlText w:val="%2."/>
      <w:lvlJc w:val="left"/>
      <w:pPr>
        <w:ind w:left="1440" w:hanging="360"/>
      </w:pPr>
      <w:rPr>
        <w:b/>
      </w:rPr>
    </w:lvl>
    <w:lvl w:ilvl="2" w:tplc="FAB0CDEE">
      <w:start w:val="1"/>
      <w:numFmt w:val="lowerRoman"/>
      <w:lvlText w:val="%3."/>
      <w:lvlJc w:val="right"/>
      <w:pPr>
        <w:ind w:left="2160" w:hanging="180"/>
      </w:pPr>
      <w:rPr>
        <w:rFonts w:ascii="Times New Roman" w:eastAsiaTheme="minorHAnsi" w:hAnsi="Times New Roman" w:cs="Times New Roman"/>
      </w:rPr>
    </w:lvl>
    <w:lvl w:ilvl="3" w:tplc="F1865906">
      <w:start w:val="1"/>
      <w:numFmt w:val="decimal"/>
      <w:lvlText w:val="%4-"/>
      <w:lvlJc w:val="left"/>
      <w:pPr>
        <w:ind w:left="2880" w:hanging="360"/>
      </w:pPr>
      <w:rPr>
        <w:rFonts w:hint="default"/>
        <w:b w:val="0"/>
        <w:i w:val="0"/>
        <w:color w:val="auto"/>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E23651"/>
    <w:multiLevelType w:val="multilevel"/>
    <w:tmpl w:val="1D7EC3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126C18"/>
    <w:multiLevelType w:val="multilevel"/>
    <w:tmpl w:val="7F50946E"/>
    <w:lvl w:ilvl="0">
      <w:start w:val="1"/>
      <w:numFmt w:val="decimal"/>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ind w:left="1800" w:hanging="360"/>
      </w:pPr>
      <w:rPr>
        <w:rFonts w:ascii="Symbol" w:hAnsi="Symbol" w:hint="default"/>
      </w:rPr>
    </w:lvl>
    <w:lvl w:ilvl="3">
      <w:start w:val="5"/>
      <w:numFmt w:val="decimal"/>
      <w:lvlText w:val="%4"/>
      <w:lvlJc w:val="left"/>
      <w:pPr>
        <w:ind w:left="2520" w:hanging="360"/>
      </w:pPr>
      <w:rPr>
        <w:rFonts w:hint="default"/>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7210D8B"/>
    <w:multiLevelType w:val="multilevel"/>
    <w:tmpl w:val="395CF840"/>
    <w:lvl w:ilvl="0">
      <w:start w:val="1"/>
      <w:numFmt w:val="decimal"/>
      <w:lvlText w:val="%1."/>
      <w:lvlJc w:val="left"/>
      <w:pPr>
        <w:tabs>
          <w:tab w:val="num" w:pos="360"/>
        </w:tabs>
        <w:ind w:left="360" w:hanging="360"/>
      </w:pPr>
      <w:rPr>
        <w:rFonts w:hint="default"/>
        <w:b/>
        <w:sz w:val="24"/>
        <w:szCs w:val="24"/>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ind w:left="1800" w:hanging="360"/>
      </w:pPr>
      <w:rPr>
        <w:rFonts w:ascii="Symbol" w:hAnsi="Symbol" w:hint="default"/>
      </w:rPr>
    </w:lvl>
    <w:lvl w:ilvl="3">
      <w:start w:val="5"/>
      <w:numFmt w:val="decimal"/>
      <w:lvlText w:val="%4"/>
      <w:lvlJc w:val="left"/>
      <w:pPr>
        <w:ind w:left="2520" w:hanging="360"/>
      </w:pPr>
      <w:rPr>
        <w:rFonts w:hint="default"/>
      </w:rPr>
    </w:lvl>
    <w:lvl w:ilvl="4">
      <w:start w:val="2"/>
      <w:numFmt w:val="lowerRoman"/>
      <w:lvlText w:val="%5."/>
      <w:lvlJc w:val="left"/>
      <w:pPr>
        <w:ind w:left="3600" w:hanging="720"/>
      </w:pPr>
      <w:rPr>
        <w:rFonts w:cs="Times New Roman" w:hint="default"/>
        <w:u w:val="none"/>
      </w:rPr>
    </w:lvl>
    <w:lvl w:ilvl="5">
      <w:start w:val="1"/>
      <w:numFmt w:val="bullet"/>
      <w:lvlText w:val="-"/>
      <w:lvlJc w:val="left"/>
      <w:pPr>
        <w:ind w:left="3960" w:hanging="360"/>
      </w:pPr>
      <w:rPr>
        <w:rFonts w:ascii="Times New Roman" w:eastAsiaTheme="minorHAnsi" w:hAnsi="Times New Roman" w:cs="Times New Roman" w:hint="default"/>
        <w:b/>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859321E"/>
    <w:multiLevelType w:val="hybridMultilevel"/>
    <w:tmpl w:val="1E04EA92"/>
    <w:lvl w:ilvl="0" w:tplc="555AB416">
      <w:start w:val="2"/>
      <w:numFmt w:val="bullet"/>
      <w:lvlText w:val="-"/>
      <w:lvlJc w:val="left"/>
      <w:pPr>
        <w:ind w:left="1146" w:hanging="360"/>
      </w:pPr>
      <w:rPr>
        <w:rFonts w:ascii="Times New Roman" w:eastAsiaTheme="minorHAnsi" w:hAnsi="Times New Roman" w:cs="Times New Roman"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4" w15:restartNumberingAfterBreak="0">
    <w:nsid w:val="7B6E785B"/>
    <w:multiLevelType w:val="hybridMultilevel"/>
    <w:tmpl w:val="D9FAD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A51420"/>
    <w:multiLevelType w:val="hybridMultilevel"/>
    <w:tmpl w:val="956CBFDE"/>
    <w:lvl w:ilvl="0" w:tplc="F5208DB6">
      <w:start w:val="2"/>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12"/>
  </w:num>
  <w:num w:numId="3">
    <w:abstractNumId w:val="0"/>
  </w:num>
  <w:num w:numId="4">
    <w:abstractNumId w:val="4"/>
  </w:num>
  <w:num w:numId="5">
    <w:abstractNumId w:val="3"/>
  </w:num>
  <w:num w:numId="6">
    <w:abstractNumId w:val="8"/>
  </w:num>
  <w:num w:numId="7">
    <w:abstractNumId w:val="9"/>
  </w:num>
  <w:num w:numId="8">
    <w:abstractNumId w:val="7"/>
  </w:num>
  <w:num w:numId="9">
    <w:abstractNumId w:val="22"/>
  </w:num>
  <w:num w:numId="10">
    <w:abstractNumId w:val="15"/>
  </w:num>
  <w:num w:numId="11">
    <w:abstractNumId w:val="20"/>
  </w:num>
  <w:num w:numId="12">
    <w:abstractNumId w:val="10"/>
  </w:num>
  <w:num w:numId="13">
    <w:abstractNumId w:val="11"/>
  </w:num>
  <w:num w:numId="14">
    <w:abstractNumId w:val="16"/>
  </w:num>
  <w:num w:numId="15">
    <w:abstractNumId w:val="5"/>
  </w:num>
  <w:num w:numId="16">
    <w:abstractNumId w:val="21"/>
  </w:num>
  <w:num w:numId="17">
    <w:abstractNumId w:val="24"/>
  </w:num>
  <w:num w:numId="18">
    <w:abstractNumId w:val="18"/>
  </w:num>
  <w:num w:numId="19">
    <w:abstractNumId w:val="2"/>
  </w:num>
  <w:num w:numId="20">
    <w:abstractNumId w:val="1"/>
  </w:num>
  <w:num w:numId="21">
    <w:abstractNumId w:val="19"/>
  </w:num>
  <w:num w:numId="22">
    <w:abstractNumId w:val="13"/>
  </w:num>
  <w:num w:numId="23">
    <w:abstractNumId w:val="23"/>
  </w:num>
  <w:num w:numId="24">
    <w:abstractNumId w:val="25"/>
  </w:num>
  <w:num w:numId="25">
    <w:abstractNumId w:val="6"/>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9F4"/>
    <w:rsid w:val="00002428"/>
    <w:rsid w:val="00027072"/>
    <w:rsid w:val="000436CA"/>
    <w:rsid w:val="00066971"/>
    <w:rsid w:val="000A1B30"/>
    <w:rsid w:val="000D5743"/>
    <w:rsid w:val="00100BF2"/>
    <w:rsid w:val="00121330"/>
    <w:rsid w:val="00123544"/>
    <w:rsid w:val="001273A3"/>
    <w:rsid w:val="00142C6A"/>
    <w:rsid w:val="001764DB"/>
    <w:rsid w:val="001A1720"/>
    <w:rsid w:val="00254FF4"/>
    <w:rsid w:val="0027056B"/>
    <w:rsid w:val="00280925"/>
    <w:rsid w:val="002829A0"/>
    <w:rsid w:val="00285165"/>
    <w:rsid w:val="002B6462"/>
    <w:rsid w:val="0031231B"/>
    <w:rsid w:val="0032241C"/>
    <w:rsid w:val="00324C36"/>
    <w:rsid w:val="003255E0"/>
    <w:rsid w:val="00330425"/>
    <w:rsid w:val="00384FD7"/>
    <w:rsid w:val="00393B1B"/>
    <w:rsid w:val="003C6479"/>
    <w:rsid w:val="00443EDF"/>
    <w:rsid w:val="004808FF"/>
    <w:rsid w:val="00481BB5"/>
    <w:rsid w:val="00496BE7"/>
    <w:rsid w:val="004970FB"/>
    <w:rsid w:val="004B6FCE"/>
    <w:rsid w:val="00516697"/>
    <w:rsid w:val="0052654D"/>
    <w:rsid w:val="00560077"/>
    <w:rsid w:val="00575A79"/>
    <w:rsid w:val="005D366B"/>
    <w:rsid w:val="005E57C3"/>
    <w:rsid w:val="00600342"/>
    <w:rsid w:val="006358DA"/>
    <w:rsid w:val="006475C8"/>
    <w:rsid w:val="006849F4"/>
    <w:rsid w:val="00687374"/>
    <w:rsid w:val="00696184"/>
    <w:rsid w:val="006E4F73"/>
    <w:rsid w:val="007159E0"/>
    <w:rsid w:val="00721E62"/>
    <w:rsid w:val="00730395"/>
    <w:rsid w:val="00754C99"/>
    <w:rsid w:val="007D3E98"/>
    <w:rsid w:val="00815899"/>
    <w:rsid w:val="00833B7E"/>
    <w:rsid w:val="008508B3"/>
    <w:rsid w:val="008633F9"/>
    <w:rsid w:val="008657D9"/>
    <w:rsid w:val="008A1859"/>
    <w:rsid w:val="0092468E"/>
    <w:rsid w:val="00933EF0"/>
    <w:rsid w:val="009D23EC"/>
    <w:rsid w:val="009E0F6F"/>
    <w:rsid w:val="00A07618"/>
    <w:rsid w:val="00A11271"/>
    <w:rsid w:val="00A66BBF"/>
    <w:rsid w:val="00A86A08"/>
    <w:rsid w:val="00AE09B9"/>
    <w:rsid w:val="00AF4356"/>
    <w:rsid w:val="00B3690E"/>
    <w:rsid w:val="00B6748C"/>
    <w:rsid w:val="00B720EF"/>
    <w:rsid w:val="00B80877"/>
    <w:rsid w:val="00B86A09"/>
    <w:rsid w:val="00BA30F8"/>
    <w:rsid w:val="00BB1B32"/>
    <w:rsid w:val="00C4456F"/>
    <w:rsid w:val="00C5725A"/>
    <w:rsid w:val="00CA6ABF"/>
    <w:rsid w:val="00CA7D7D"/>
    <w:rsid w:val="00CB658C"/>
    <w:rsid w:val="00CF499D"/>
    <w:rsid w:val="00D0744A"/>
    <w:rsid w:val="00D50B86"/>
    <w:rsid w:val="00D674A2"/>
    <w:rsid w:val="00DA430E"/>
    <w:rsid w:val="00DB71BE"/>
    <w:rsid w:val="00E03586"/>
    <w:rsid w:val="00E62650"/>
    <w:rsid w:val="00E644B0"/>
    <w:rsid w:val="00EB15AA"/>
    <w:rsid w:val="00EB228E"/>
    <w:rsid w:val="00EC1F0B"/>
    <w:rsid w:val="00F04445"/>
    <w:rsid w:val="00F6457A"/>
    <w:rsid w:val="00F76F94"/>
    <w:rsid w:val="00FA61F3"/>
    <w:rsid w:val="00FA7ABD"/>
    <w:rsid w:val="00FB0451"/>
    <w:rsid w:val="00FD5B6A"/>
    <w:rsid w:val="00FE2DEC"/>
    <w:rsid w:val="00FF36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AB85"/>
  <w15:docId w15:val="{CB3759CB-F721-4DEC-BCFA-0243EA0AB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3EDF"/>
  </w:style>
  <w:style w:type="paragraph" w:styleId="Balk1">
    <w:name w:val="heading 1"/>
    <w:basedOn w:val="Normal"/>
    <w:next w:val="Normal"/>
    <w:link w:val="Balk1Char"/>
    <w:uiPriority w:val="9"/>
    <w:qFormat/>
    <w:rsid w:val="006849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49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49F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49F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49F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49F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49F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49F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49F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49F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49F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49F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49F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49F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49F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49F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49F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49F4"/>
    <w:rPr>
      <w:rFonts w:eastAsiaTheme="majorEastAsia" w:cstheme="majorBidi"/>
      <w:color w:val="272727" w:themeColor="text1" w:themeTint="D8"/>
    </w:rPr>
  </w:style>
  <w:style w:type="paragraph" w:styleId="KonuBal">
    <w:name w:val="Title"/>
    <w:basedOn w:val="Normal"/>
    <w:next w:val="Normal"/>
    <w:link w:val="KonuBalChar"/>
    <w:uiPriority w:val="10"/>
    <w:qFormat/>
    <w:rsid w:val="006849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49F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49F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49F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49F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49F4"/>
    <w:rPr>
      <w:i/>
      <w:iCs/>
      <w:color w:val="404040" w:themeColor="text1" w:themeTint="BF"/>
    </w:rPr>
  </w:style>
  <w:style w:type="paragraph" w:styleId="ListeParagraf">
    <w:name w:val="List Paragraph"/>
    <w:basedOn w:val="Normal"/>
    <w:uiPriority w:val="34"/>
    <w:qFormat/>
    <w:rsid w:val="006849F4"/>
    <w:pPr>
      <w:ind w:left="720"/>
      <w:contextualSpacing/>
    </w:pPr>
  </w:style>
  <w:style w:type="character" w:styleId="GlVurgulama">
    <w:name w:val="Intense Emphasis"/>
    <w:basedOn w:val="VarsaylanParagrafYazTipi"/>
    <w:uiPriority w:val="21"/>
    <w:qFormat/>
    <w:rsid w:val="006849F4"/>
    <w:rPr>
      <w:i/>
      <w:iCs/>
      <w:color w:val="0F4761" w:themeColor="accent1" w:themeShade="BF"/>
    </w:rPr>
  </w:style>
  <w:style w:type="paragraph" w:styleId="GlAlnt">
    <w:name w:val="Intense Quote"/>
    <w:basedOn w:val="Normal"/>
    <w:next w:val="Normal"/>
    <w:link w:val="GlAlntChar"/>
    <w:uiPriority w:val="30"/>
    <w:qFormat/>
    <w:rsid w:val="006849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49F4"/>
    <w:rPr>
      <w:i/>
      <w:iCs/>
      <w:color w:val="0F4761" w:themeColor="accent1" w:themeShade="BF"/>
    </w:rPr>
  </w:style>
  <w:style w:type="character" w:styleId="GlBavuru">
    <w:name w:val="Intense Reference"/>
    <w:basedOn w:val="VarsaylanParagrafYazTipi"/>
    <w:uiPriority w:val="32"/>
    <w:qFormat/>
    <w:rsid w:val="006849F4"/>
    <w:rPr>
      <w:b/>
      <w:bCs/>
      <w:smallCaps/>
      <w:color w:val="0F4761" w:themeColor="accent1" w:themeShade="BF"/>
      <w:spacing w:val="5"/>
    </w:rPr>
  </w:style>
  <w:style w:type="paragraph" w:styleId="stBilgi">
    <w:name w:val="header"/>
    <w:basedOn w:val="Normal"/>
    <w:link w:val="stBilgiChar"/>
    <w:uiPriority w:val="99"/>
    <w:semiHidden/>
    <w:unhideWhenUsed/>
    <w:rsid w:val="00DA430E"/>
    <w:pPr>
      <w:tabs>
        <w:tab w:val="center" w:pos="4680"/>
        <w:tab w:val="right" w:pos="9360"/>
      </w:tabs>
      <w:spacing w:after="0" w:line="240" w:lineRule="auto"/>
    </w:pPr>
  </w:style>
  <w:style w:type="character" w:customStyle="1" w:styleId="stBilgiChar">
    <w:name w:val="Üst Bilgi Char"/>
    <w:basedOn w:val="VarsaylanParagrafYazTipi"/>
    <w:link w:val="stBilgi"/>
    <w:uiPriority w:val="99"/>
    <w:semiHidden/>
    <w:rsid w:val="00DA430E"/>
  </w:style>
  <w:style w:type="paragraph" w:styleId="AltBilgi">
    <w:name w:val="footer"/>
    <w:basedOn w:val="Normal"/>
    <w:link w:val="AltBilgiChar"/>
    <w:uiPriority w:val="99"/>
    <w:unhideWhenUsed/>
    <w:rsid w:val="00DA430E"/>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DA430E"/>
  </w:style>
  <w:style w:type="paragraph" w:styleId="BalonMetni">
    <w:name w:val="Balloon Text"/>
    <w:basedOn w:val="Normal"/>
    <w:link w:val="BalonMetniChar"/>
    <w:uiPriority w:val="99"/>
    <w:semiHidden/>
    <w:unhideWhenUsed/>
    <w:rsid w:val="007303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303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2082">
      <w:bodyDiv w:val="1"/>
      <w:marLeft w:val="0"/>
      <w:marRight w:val="0"/>
      <w:marTop w:val="0"/>
      <w:marBottom w:val="0"/>
      <w:divBdr>
        <w:top w:val="none" w:sz="0" w:space="0" w:color="auto"/>
        <w:left w:val="none" w:sz="0" w:space="0" w:color="auto"/>
        <w:bottom w:val="none" w:sz="0" w:space="0" w:color="auto"/>
        <w:right w:val="none" w:sz="0" w:space="0" w:color="auto"/>
      </w:divBdr>
    </w:div>
    <w:div w:id="652635527">
      <w:bodyDiv w:val="1"/>
      <w:marLeft w:val="0"/>
      <w:marRight w:val="0"/>
      <w:marTop w:val="0"/>
      <w:marBottom w:val="0"/>
      <w:divBdr>
        <w:top w:val="none" w:sz="0" w:space="0" w:color="auto"/>
        <w:left w:val="none" w:sz="0" w:space="0" w:color="auto"/>
        <w:bottom w:val="none" w:sz="0" w:space="0" w:color="auto"/>
        <w:right w:val="none" w:sz="0" w:space="0" w:color="auto"/>
      </w:divBdr>
    </w:div>
    <w:div w:id="986780205">
      <w:bodyDiv w:val="1"/>
      <w:marLeft w:val="0"/>
      <w:marRight w:val="0"/>
      <w:marTop w:val="0"/>
      <w:marBottom w:val="0"/>
      <w:divBdr>
        <w:top w:val="none" w:sz="0" w:space="0" w:color="auto"/>
        <w:left w:val="none" w:sz="0" w:space="0" w:color="auto"/>
        <w:bottom w:val="none" w:sz="0" w:space="0" w:color="auto"/>
        <w:right w:val="none" w:sz="0" w:space="0" w:color="auto"/>
      </w:divBdr>
    </w:div>
    <w:div w:id="191111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8621-C3EE-47AD-A936-38E24D02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1783</Words>
  <Characters>10169</Characters>
  <Application>Microsoft Office Word</Application>
  <DocSecurity>0</DocSecurity>
  <Lines>84</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Barbaros Buyrukbilen</dc:creator>
  <cp:lastModifiedBy>Büşra Nur Kılıç Yıldız</cp:lastModifiedBy>
  <cp:revision>6</cp:revision>
  <cp:lastPrinted>2025-12-11T13:48:00Z</cp:lastPrinted>
  <dcterms:created xsi:type="dcterms:W3CDTF">2025-11-19T14:27:00Z</dcterms:created>
  <dcterms:modified xsi:type="dcterms:W3CDTF">2025-12-11T13:51:00Z</dcterms:modified>
</cp:coreProperties>
</file>